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2E" w:rsidRPr="0013642E" w:rsidRDefault="0013642E" w:rsidP="0013642E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noProof/>
          <w:kern w:val="2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DB68025" wp14:editId="1D5ED2A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42E"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  <w:t xml:space="preserve">                                 </w:t>
      </w:r>
    </w:p>
    <w:p w:rsidR="0013642E" w:rsidRPr="0013642E" w:rsidRDefault="0013642E" w:rsidP="0013642E">
      <w:pPr>
        <w:suppressAutoHyphens/>
        <w:spacing w:after="0" w:line="240" w:lineRule="auto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  <w:t xml:space="preserve">                                   </w:t>
      </w:r>
    </w:p>
    <w:p w:rsidR="0013642E" w:rsidRPr="0013642E" w:rsidRDefault="0013642E" w:rsidP="0013642E">
      <w:pPr>
        <w:suppressAutoHyphens/>
        <w:spacing w:after="0" w:line="240" w:lineRule="exact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 xml:space="preserve">                                             Новгородская область</w:t>
      </w:r>
    </w:p>
    <w:p w:rsidR="0013642E" w:rsidRPr="0013642E" w:rsidRDefault="0013642E" w:rsidP="0013642E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Боровичский район</w:t>
      </w:r>
    </w:p>
    <w:p w:rsidR="0013642E" w:rsidRPr="0013642E" w:rsidRDefault="0013642E" w:rsidP="0013642E">
      <w:pPr>
        <w:keepNext/>
        <w:numPr>
          <w:ilvl w:val="2"/>
          <w:numId w:val="1"/>
        </w:numPr>
        <w:suppressAutoHyphens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kern w:val="2"/>
          <w:sz w:val="28"/>
          <w:szCs w:val="28"/>
          <w:lang w:eastAsia="ar-SA"/>
        </w:rPr>
      </w:pPr>
      <w:r w:rsidRPr="0013642E">
        <w:rPr>
          <w:rFonts w:ascii="Times New Roman" w:eastAsia="Times New Roman" w:hAnsi="Times New Roman" w:cs="Times New Roman"/>
          <w:b/>
          <w:spacing w:val="-10"/>
          <w:kern w:val="2"/>
          <w:sz w:val="28"/>
          <w:szCs w:val="28"/>
          <w:lang w:eastAsia="ar-SA"/>
        </w:rPr>
        <w:t>АДМИНИСТРАЦИЯ</w:t>
      </w:r>
      <w:r w:rsidRPr="0013642E">
        <w:rPr>
          <w:rFonts w:ascii="Times New Roman CYR" w:eastAsia="Times New Roman" w:hAnsi="Times New Roman CYR" w:cs="Times New Roman"/>
          <w:b/>
          <w:spacing w:val="-10"/>
          <w:kern w:val="2"/>
          <w:sz w:val="28"/>
          <w:szCs w:val="28"/>
          <w:lang w:eastAsia="ar-SA"/>
        </w:rPr>
        <w:t xml:space="preserve">  </w:t>
      </w:r>
      <w:r w:rsidRPr="0013642E">
        <w:rPr>
          <w:rFonts w:ascii="Times New Roman" w:eastAsia="Times New Roman" w:hAnsi="Times New Roman" w:cs="Times New Roman"/>
          <w:b/>
          <w:spacing w:val="-10"/>
          <w:kern w:val="2"/>
          <w:sz w:val="28"/>
          <w:szCs w:val="28"/>
          <w:lang w:eastAsia="ar-SA"/>
        </w:rPr>
        <w:t>КОНЧАНСКО-СУВОРОВСКОГО</w:t>
      </w:r>
    </w:p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СЕЛЬСКОГО ПОСЕЛЕНИЯ</w:t>
      </w:r>
    </w:p>
    <w:p w:rsidR="0013642E" w:rsidRPr="0013642E" w:rsidRDefault="0013642E" w:rsidP="0013642E">
      <w:pPr>
        <w:keepNext/>
        <w:numPr>
          <w:ilvl w:val="0"/>
          <w:numId w:val="1"/>
        </w:numPr>
        <w:suppressAutoHyphens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kern w:val="2"/>
          <w:sz w:val="32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spacing w:val="60"/>
          <w:kern w:val="2"/>
          <w:sz w:val="32"/>
          <w:szCs w:val="20"/>
          <w:lang w:eastAsia="ar-SA"/>
        </w:rPr>
        <w:t>ПОСТАНОВЛЕНИЕ</w:t>
      </w:r>
    </w:p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</w:pPr>
    </w:p>
    <w:tbl>
      <w:tblPr>
        <w:tblW w:w="0" w:type="auto"/>
        <w:tblInd w:w="3528" w:type="dxa"/>
        <w:tblLook w:val="04A0" w:firstRow="1" w:lastRow="0" w:firstColumn="1" w:lastColumn="0" w:noHBand="0" w:noVBand="1"/>
      </w:tblPr>
      <w:tblGrid>
        <w:gridCol w:w="1440"/>
        <w:gridCol w:w="1080"/>
      </w:tblGrid>
      <w:tr w:rsidR="0013642E" w:rsidRPr="0013642E" w:rsidTr="0013642E">
        <w:tc>
          <w:tcPr>
            <w:tcW w:w="1440" w:type="dxa"/>
            <w:hideMark/>
          </w:tcPr>
          <w:p w:rsidR="0013642E" w:rsidRPr="0013642E" w:rsidRDefault="009348B0" w:rsidP="009348B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27</w:t>
            </w:r>
            <w:r w:rsidR="0013642E" w:rsidRPr="0013642E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.0</w:t>
            </w:r>
            <w:r w:rsidR="0013642E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4</w:t>
            </w:r>
            <w:r w:rsidR="0013642E" w:rsidRPr="0013642E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80" w:type="dxa"/>
            <w:hideMark/>
          </w:tcPr>
          <w:p w:rsidR="0013642E" w:rsidRPr="009348B0" w:rsidRDefault="0013642E" w:rsidP="00AC2881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</w:pPr>
            <w:r w:rsidRPr="0013642E">
              <w:rPr>
                <w:rFonts w:ascii="Times New Roman CYR" w:eastAsia="Times New Roman" w:hAnsi="Times New Roman CYR" w:cs="Times New Roman"/>
                <w:kern w:val="2"/>
                <w:sz w:val="28"/>
                <w:szCs w:val="20"/>
                <w:lang w:eastAsia="ar-SA"/>
              </w:rPr>
              <w:t xml:space="preserve"> № </w:t>
            </w:r>
            <w:r w:rsidR="009348B0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0"/>
                <w:lang w:eastAsia="ar-SA"/>
              </w:rPr>
              <w:t>19</w:t>
            </w:r>
          </w:p>
        </w:tc>
      </w:tr>
    </w:tbl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  <w:t>с.Кончанско-Суворовское</w:t>
      </w:r>
    </w:p>
    <w:p w:rsidR="0013642E" w:rsidRPr="0013642E" w:rsidRDefault="0013642E" w:rsidP="00136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0B7" w:rsidRPr="002640B7" w:rsidRDefault="002640B7" w:rsidP="002640B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определения цены земельного участка, находящегося в муниципальной собственности </w:t>
      </w:r>
      <w:r w:rsidRPr="00264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Кончанско-Суворовского</w:t>
      </w:r>
      <w:r w:rsidRPr="0026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при заключении договора купли-продажи такого земельного участка без проведения торгов</w:t>
      </w:r>
    </w:p>
    <w:p w:rsidR="002640B7" w:rsidRPr="002640B7" w:rsidRDefault="002640B7" w:rsidP="00264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2640B7" w:rsidRPr="002640B7" w:rsidRDefault="002640B7" w:rsidP="00264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подпункта 3 пункта 2 статьи 39.4 Земельного кодекса Российской Федерации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Кончанско-Сувор</w:t>
      </w:r>
      <w:r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овского</w:t>
      </w:r>
      <w:r w:rsidRPr="00264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26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2640B7" w:rsidRPr="002640B7" w:rsidRDefault="002640B7" w:rsidP="00264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определения цены земельного участка,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Кончанско-Сувор</w:t>
      </w:r>
      <w:r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овского</w:t>
      </w:r>
      <w:r w:rsidRPr="0026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 заключении договора купли-продажи такого земельного участка без проведения торгов.</w:t>
      </w:r>
    </w:p>
    <w:p w:rsidR="0013642E" w:rsidRPr="0013642E" w:rsidRDefault="00AC2881" w:rsidP="00AC2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28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642E"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постановление в бюллетене «Официальный вестник </w:t>
      </w:r>
      <w:r w:rsid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Кончанско-Сувор</w:t>
      </w:r>
      <w:r w:rsidR="0013642E"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овского сельского поселения» и разместить на официальном сайте Администрации </w:t>
      </w:r>
      <w:r w:rsidR="0013642E" w:rsidRPr="0013642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3642E" w:rsidRPr="0013642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64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Глава 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Т.М.Воробьева</w:t>
      </w:r>
    </w:p>
    <w:p w:rsidR="0013642E" w:rsidRPr="0013642E" w:rsidRDefault="0013642E" w:rsidP="0013642E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Default="0013642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881" w:rsidRDefault="00AC288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881" w:rsidRDefault="00AC288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881" w:rsidRDefault="00AC288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881" w:rsidRDefault="00AC288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881" w:rsidRPr="0013642E" w:rsidRDefault="00AC288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Default="00E1509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Утверждены</w:t>
      </w:r>
    </w:p>
    <w:p w:rsidR="00E1509E" w:rsidRDefault="00E1509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E1509E" w:rsidRDefault="00E1509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E1509E" w:rsidRPr="0013642E" w:rsidRDefault="00E1509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348B0">
        <w:rPr>
          <w:rFonts w:ascii="Times New Roman" w:eastAsia="Times New Roman" w:hAnsi="Times New Roman" w:cs="Times New Roman"/>
          <w:sz w:val="28"/>
          <w:szCs w:val="28"/>
          <w:lang w:eastAsia="ar-SA"/>
        </w:rPr>
        <w:t>27.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04.201</w:t>
      </w:r>
      <w:r w:rsidR="009348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9348B0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</w:p>
    <w:p w:rsidR="0013642E" w:rsidRPr="00AC2881" w:rsidRDefault="0013642E" w:rsidP="00E1509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AC2881">
        <w:rPr>
          <w:rFonts w:ascii="Times New Roman" w:eastAsia="Calibri" w:hAnsi="Times New Roman" w:cs="Times New Roman"/>
          <w:sz w:val="28"/>
          <w:szCs w:val="28"/>
        </w:rPr>
        <w:t> </w:t>
      </w:r>
      <w:r w:rsidRPr="00AC288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2640B7" w:rsidRPr="002640B7" w:rsidRDefault="002640B7" w:rsidP="00264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2640B7" w:rsidRPr="002640B7" w:rsidRDefault="002640B7" w:rsidP="00264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цены земельного участка, находящегося в муниципальной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Кончанско-Суворо</w:t>
      </w:r>
      <w:r w:rsidRPr="00264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сельского поселения, при заключении договора купли-продажи такого земельного участка без проведения торгов</w:t>
      </w:r>
    </w:p>
    <w:p w:rsidR="002640B7" w:rsidRPr="002640B7" w:rsidRDefault="002640B7" w:rsidP="00264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0B7" w:rsidRPr="002640B7" w:rsidRDefault="002640B7" w:rsidP="00264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0B7" w:rsidRPr="00C35FBB" w:rsidRDefault="002640B7" w:rsidP="00C35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порядок определения цены земельного участка, находящегося в муниципальной собственности </w:t>
      </w:r>
      <w:r w:rsidRPr="00C35FB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Кончанско-Суворовского</w:t>
      </w:r>
      <w:r w:rsidRPr="00C3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земельный участок), при заключении договора купли-продажи земельного участка без проведения торгов.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 xml:space="preserve">2. Цена продажи земельных участков, находящихся в муниципальной собственности Кончанско-Суворовского сельского поселения, </w:t>
      </w:r>
      <w:r w:rsidRPr="00C35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купли-продажи земельного участка без проведения торгов</w:t>
      </w:r>
      <w:r w:rsidRPr="00C35FBB">
        <w:rPr>
          <w:rFonts w:ascii="Times New Roman" w:hAnsi="Times New Roman" w:cs="Times New Roman"/>
          <w:sz w:val="28"/>
          <w:szCs w:val="28"/>
        </w:rPr>
        <w:t xml:space="preserve"> определяется в следующем порядке: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 xml:space="preserve">2.1. Цена продажи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7" w:history="1">
        <w:r w:rsidRPr="00C35F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 договор о комплексном освоении территории, 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жилья, если иное не предусмотрено </w:t>
      </w:r>
      <w:hyperlink r:id="rId8" w:history="1">
        <w:r w:rsidRPr="00C35FB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C35FBB">
          <w:rPr>
            <w:rFonts w:ascii="Times New Roman" w:hAnsi="Times New Roman" w:cs="Times New Roman"/>
            <w:sz w:val="28"/>
            <w:szCs w:val="28"/>
          </w:rPr>
          <w:t>4 пункта 2 статьи 39.3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размере 7,5 % кадастровой стоимости таких земельных участков;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>2.2. Цена продажи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определяется в размере 7,5 % кадастровой стоимости таких земельных участков;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 xml:space="preserve">2.3. Цена продажи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</w:t>
      </w:r>
      <w:r w:rsidRPr="00C35FBB">
        <w:rPr>
          <w:rFonts w:ascii="Times New Roman" w:hAnsi="Times New Roman" w:cs="Times New Roman"/>
          <w:sz w:val="28"/>
          <w:szCs w:val="28"/>
        </w:rPr>
        <w:lastRenderedPageBreak/>
        <w:t>пользования), членам этой некоммерческой организации определяется в размере 5,0 % кадастровой стоимости таких земельных участков;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>2.4. Цена продажи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определяется в размере 5,0 % кадастровой стоимости таких земельных участков;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>2.5. Цена продажи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определяется в размере 5,0 % кадастровой стоимости таких земельных участков;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 xml:space="preserve">2.6. Цена продажи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0" w:history="1">
        <w:r w:rsidRPr="00C35FBB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определяется: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C35FBB">
        <w:rPr>
          <w:rFonts w:ascii="Times New Roman" w:hAnsi="Times New Roman" w:cs="Times New Roman"/>
          <w:sz w:val="28"/>
          <w:szCs w:val="28"/>
        </w:rPr>
        <w:t>2.6.1. При продаже гражданам, являющимся собственниками расположенных на таких земельных участках индивидуальных жилых домов, в размере 5,0 % кадастровой стоимости таких земельных участков;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C35FBB">
        <w:rPr>
          <w:rFonts w:ascii="Times New Roman" w:hAnsi="Times New Roman" w:cs="Times New Roman"/>
          <w:sz w:val="28"/>
          <w:szCs w:val="28"/>
        </w:rPr>
        <w:t>2.6.2. При продаже юридическим лицам и гражданам, являющимся собственниками зданий, сооружений, расположенных на таких земельных участках, находящихся у них на праве аренды, в размере 2,5 % кадастровой стоимости таких земельных участков в случаях, если: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C35FBB">
        <w:rPr>
          <w:rFonts w:ascii="Times New Roman" w:hAnsi="Times New Roman" w:cs="Times New Roman"/>
          <w:sz w:val="28"/>
          <w:szCs w:val="28"/>
        </w:rPr>
        <w:t xml:space="preserve">в период со дня вступления в силу Федерального </w:t>
      </w:r>
      <w:hyperlink r:id="rId11" w:history="1">
        <w:r w:rsidRPr="00C35FB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от 25 октября 2001 года </w:t>
      </w:r>
      <w:r w:rsidR="00C35FBB" w:rsidRPr="00C35FBB">
        <w:rPr>
          <w:rFonts w:ascii="Times New Roman" w:hAnsi="Times New Roman" w:cs="Times New Roman"/>
          <w:sz w:val="28"/>
          <w:szCs w:val="28"/>
        </w:rPr>
        <w:t>№</w:t>
      </w:r>
      <w:r w:rsidRPr="00C35FBB">
        <w:rPr>
          <w:rFonts w:ascii="Times New Roman" w:hAnsi="Times New Roman" w:cs="Times New Roman"/>
          <w:sz w:val="28"/>
          <w:szCs w:val="28"/>
        </w:rPr>
        <w:t xml:space="preserve"> 137-ФЗ </w:t>
      </w:r>
      <w:r w:rsidR="00C35FBB" w:rsidRPr="00C35FBB">
        <w:rPr>
          <w:rFonts w:ascii="Times New Roman" w:hAnsi="Times New Roman" w:cs="Times New Roman"/>
          <w:sz w:val="28"/>
          <w:szCs w:val="28"/>
        </w:rPr>
        <w:t>«</w:t>
      </w:r>
      <w:r w:rsidRPr="00C35FBB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C35FBB" w:rsidRPr="00C35FBB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C35FBB">
        <w:rPr>
          <w:rFonts w:ascii="Times New Roman" w:hAnsi="Times New Roman" w:cs="Times New Roman"/>
          <w:sz w:val="28"/>
          <w:szCs w:val="28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 xml:space="preserve">такие земельные участки образованы из земельных участков, указанных во </w:t>
      </w:r>
      <w:hyperlink w:anchor="Par63" w:history="1">
        <w:r w:rsidRPr="00C35FBB">
          <w:rPr>
            <w:rFonts w:ascii="Times New Roman" w:hAnsi="Times New Roman" w:cs="Times New Roman"/>
            <w:sz w:val="28"/>
            <w:szCs w:val="28"/>
          </w:rPr>
          <w:t>втором абзаце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настоящего подпункта;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 xml:space="preserve">2.6.3. При продаже земельных участков лицам, не указанным в </w:t>
      </w:r>
      <w:hyperlink w:anchor="Par61" w:history="1">
        <w:r w:rsidRPr="00C35FBB">
          <w:rPr>
            <w:rFonts w:ascii="Times New Roman" w:hAnsi="Times New Roman" w:cs="Times New Roman"/>
            <w:sz w:val="28"/>
            <w:szCs w:val="28"/>
          </w:rPr>
          <w:t>подпунктах 2.6.1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Pr="00C35FBB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настоящего Порядка и являющимся собственниками зданий, сооружений, расположенных на таких земельных участках, в размере 20,0 % кадастровой стоимости земельного участка;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 xml:space="preserve">2.7. Цена продажи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12" w:history="1">
        <w:r w:rsidRPr="00C35FBB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размере 20,0 % кадастровой стоимости таких земельных участков;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 xml:space="preserve">2.8. Цена продажи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3" w:history="1">
        <w:r w:rsidRPr="00C35F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от 24 июля 2002 года N 101-ФЗ "Об обороте земель сельскохозяйственно</w:t>
      </w:r>
      <w:r w:rsidR="00C61302">
        <w:rPr>
          <w:rFonts w:ascii="Times New Roman" w:hAnsi="Times New Roman" w:cs="Times New Roman"/>
          <w:sz w:val="28"/>
          <w:szCs w:val="28"/>
        </w:rPr>
        <w:t>го назначения", определяется в</w:t>
      </w:r>
      <w:r w:rsidRPr="00C35FBB">
        <w:rPr>
          <w:rFonts w:ascii="Times New Roman" w:hAnsi="Times New Roman" w:cs="Times New Roman"/>
          <w:sz w:val="28"/>
          <w:szCs w:val="28"/>
        </w:rPr>
        <w:t xml:space="preserve"> размере 15% кадастровой стоимости таких земельных участков;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 xml:space="preserve">2.9. Цена продажи земельных участков, предназначенных для ведения сельскохозяйственного производства и переданных в аренду гражданину или </w:t>
      </w:r>
      <w:r w:rsidRPr="00C35FBB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юридическому лицу, этому гражданину или этому юридическому лицу по истечении 3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исполнительных органов государственной власти и органов местного самоуправления, указанных в </w:t>
      </w:r>
      <w:hyperlink r:id="rId14" w:history="1">
        <w:r w:rsidRPr="00C35FBB">
          <w:rPr>
            <w:rFonts w:ascii="Times New Roman" w:hAnsi="Times New Roman" w:cs="Times New Roman"/>
            <w:sz w:val="28"/>
            <w:szCs w:val="28"/>
          </w:rPr>
          <w:t>статье 39.2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 15,0 % кадастровой стоимости таких земельных участков;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B">
        <w:rPr>
          <w:rFonts w:ascii="Times New Roman" w:hAnsi="Times New Roman" w:cs="Times New Roman"/>
          <w:sz w:val="28"/>
          <w:szCs w:val="28"/>
        </w:rPr>
        <w:t xml:space="preserve">2.10. Цена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5" w:history="1">
        <w:r w:rsidRPr="00C35FBB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C35FB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определяется в размере 15,0 % кадастровой стоимости таких земельных участков.</w:t>
      </w:r>
    </w:p>
    <w:p w:rsidR="000D6487" w:rsidRPr="00C35FBB" w:rsidRDefault="000D6487" w:rsidP="00C35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6487" w:rsidRDefault="000D6487" w:rsidP="000D64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D7A" w:rsidRDefault="00466D7A" w:rsidP="002640B7">
      <w:pPr>
        <w:jc w:val="center"/>
      </w:pPr>
    </w:p>
    <w:sectPr w:rsidR="00466D7A" w:rsidSect="0013642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9"/>
    <w:rsid w:val="00074769"/>
    <w:rsid w:val="000D6487"/>
    <w:rsid w:val="0013642E"/>
    <w:rsid w:val="002640B7"/>
    <w:rsid w:val="00466D7A"/>
    <w:rsid w:val="009348B0"/>
    <w:rsid w:val="00AC2881"/>
    <w:rsid w:val="00C35FBB"/>
    <w:rsid w:val="00C61302"/>
    <w:rsid w:val="00E1509E"/>
    <w:rsid w:val="00E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A1DF241717A0EBF4354B1362D80BCE5FF76F72C354C29647FF059841B7A4EA0BA2EB5F4g2E5L" TargetMode="External"/><Relationship Id="rId13" Type="http://schemas.openxmlformats.org/officeDocument/2006/relationships/hyperlink" Target="consultantplus://offline/ref=B9CA1DF241717A0EBF4354B1362D80BCE5FF77FE24354C29647FF05984g1E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CA1DF241717A0EBF4354B1362D80BCE5FF77FF263A4C29647FF05984g1EBL" TargetMode="External"/><Relationship Id="rId12" Type="http://schemas.openxmlformats.org/officeDocument/2006/relationships/hyperlink" Target="consultantplus://offline/ref=B9CA1DF241717A0EBF4354B1362D80BCE5FF76F72C354C29647FF059841B7A4EA0BA2EB4F1g2E1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CA1DF241717A0EBF4354B1362D80BCE5FF76F72C3C4C29647FF05984g1E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CA1DF241717A0EBF4354B1362D80BCE5FF76F72C354C29647FF059841B7A4EA0BA2EB9F2g2EAL" TargetMode="External"/><Relationship Id="rId10" Type="http://schemas.openxmlformats.org/officeDocument/2006/relationships/hyperlink" Target="consultantplus://offline/ref=B9CA1DF241717A0EBF4354B1362D80BCE5FF76F72C354C29647FF059841B7A4EA0BA2EB9FFg2E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CA1DF241717A0EBF4354B1362D80BCE5FF76F72C354C29647FF059841B7A4EA0BA2EB5F4g2EBL" TargetMode="External"/><Relationship Id="rId14" Type="http://schemas.openxmlformats.org/officeDocument/2006/relationships/hyperlink" Target="consultantplus://offline/ref=B9CA1DF241717A0EBF4354B1362D80BCE5FF76F72C354C29647FF059841B7A4EA0BA2EB5F4g2E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2018-05-02T07:05:00Z</cp:lastPrinted>
  <dcterms:created xsi:type="dcterms:W3CDTF">2017-04-13T07:48:00Z</dcterms:created>
  <dcterms:modified xsi:type="dcterms:W3CDTF">2018-05-02T07:06:00Z</dcterms:modified>
</cp:coreProperties>
</file>