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9" w:rsidRDefault="00707E99" w:rsidP="00707E99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-200025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</w:t>
      </w:r>
    </w:p>
    <w:p w:rsidR="00707E99" w:rsidRDefault="00707E99" w:rsidP="00707E99">
      <w:pPr>
        <w:rPr>
          <w:sz w:val="24"/>
        </w:rPr>
      </w:pPr>
    </w:p>
    <w:p w:rsidR="00707E99" w:rsidRDefault="00707E99" w:rsidP="00707E99">
      <w:pPr>
        <w:rPr>
          <w:sz w:val="24"/>
        </w:rPr>
      </w:pPr>
    </w:p>
    <w:p w:rsidR="00707E99" w:rsidRDefault="00707E99" w:rsidP="000C1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07E99" w:rsidRDefault="00707E99" w:rsidP="00707E99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707E99" w:rsidRDefault="00707E99" w:rsidP="00707E99">
      <w:pPr>
        <w:pStyle w:val="3"/>
        <w:spacing w:before="120"/>
        <w:rPr>
          <w:spacing w:val="-10"/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КОНЧАНСКО-СУВОРОВСКОГО </w:t>
      </w:r>
    </w:p>
    <w:p w:rsidR="00707E99" w:rsidRDefault="00707E99" w:rsidP="00707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707E99" w:rsidRDefault="00707E99" w:rsidP="00707E99">
      <w:pPr>
        <w:pStyle w:val="1"/>
        <w:spacing w:before="120" w:line="360" w:lineRule="auto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707E99" w:rsidRDefault="00707E99" w:rsidP="00707E99">
      <w:pPr>
        <w:jc w:val="center"/>
      </w:pPr>
      <w:bookmarkStart w:id="0" w:name="_GoBack"/>
      <w:bookmarkEnd w:id="0"/>
    </w:p>
    <w:tbl>
      <w:tblPr>
        <w:tblW w:w="0" w:type="auto"/>
        <w:tblInd w:w="3708" w:type="dxa"/>
        <w:tblLook w:val="04A0" w:firstRow="1" w:lastRow="0" w:firstColumn="1" w:lastColumn="0" w:noHBand="0" w:noVBand="1"/>
      </w:tblPr>
      <w:tblGrid>
        <w:gridCol w:w="1440"/>
        <w:gridCol w:w="900"/>
      </w:tblGrid>
      <w:tr w:rsidR="00707E99" w:rsidTr="00707E99">
        <w:tc>
          <w:tcPr>
            <w:tcW w:w="1440" w:type="dxa"/>
            <w:hideMark/>
          </w:tcPr>
          <w:p w:rsidR="00707E99" w:rsidRDefault="00193D0B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0C1BF9">
              <w:rPr>
                <w:b/>
                <w:sz w:val="28"/>
                <w:szCs w:val="28"/>
              </w:rPr>
              <w:t>.06</w:t>
            </w:r>
            <w:r w:rsidR="00707E99">
              <w:rPr>
                <w:b/>
                <w:sz w:val="28"/>
                <w:szCs w:val="28"/>
              </w:rPr>
              <w:t xml:space="preserve">.2018 </w:t>
            </w:r>
          </w:p>
        </w:tc>
        <w:tc>
          <w:tcPr>
            <w:tcW w:w="900" w:type="dxa"/>
            <w:hideMark/>
          </w:tcPr>
          <w:p w:rsidR="00707E99" w:rsidRDefault="00707E99">
            <w:pPr>
              <w:rPr>
                <w:sz w:val="28"/>
                <w:szCs w:val="28"/>
              </w:rPr>
            </w:pPr>
            <w:r>
              <w:rPr>
                <w:sz w:val="28"/>
              </w:rPr>
              <w:t>№</w:t>
            </w:r>
            <w:r>
              <w:rPr>
                <w:b/>
                <w:sz w:val="28"/>
              </w:rPr>
              <w:t xml:space="preserve"> </w:t>
            </w:r>
            <w:r w:rsidR="00193D0B">
              <w:rPr>
                <w:b/>
                <w:sz w:val="28"/>
              </w:rPr>
              <w:t>28</w:t>
            </w:r>
          </w:p>
        </w:tc>
      </w:tr>
    </w:tbl>
    <w:p w:rsidR="00707E99" w:rsidRDefault="00707E99" w:rsidP="00707E99">
      <w:pPr>
        <w:jc w:val="center"/>
        <w:rPr>
          <w:sz w:val="28"/>
        </w:rPr>
      </w:pPr>
    </w:p>
    <w:p w:rsidR="00707E99" w:rsidRDefault="00707E99" w:rsidP="00707E99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707E99" w:rsidRDefault="00707E99" w:rsidP="00707E99">
      <w:pPr>
        <w:rPr>
          <w:sz w:val="28"/>
        </w:rPr>
      </w:pPr>
    </w:p>
    <w:p w:rsidR="00193D0B" w:rsidRDefault="00193D0B" w:rsidP="00193D0B">
      <w:pPr>
        <w:widowControl w:val="0"/>
        <w:suppressAutoHyphens/>
        <w:spacing w:line="260" w:lineRule="exact"/>
        <w:contextualSpacing/>
        <w:jc w:val="center"/>
      </w:pPr>
      <w:r>
        <w:rPr>
          <w:b/>
          <w:bCs/>
          <w:sz w:val="28"/>
        </w:rPr>
        <w:t xml:space="preserve">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в </w:t>
      </w:r>
      <w:proofErr w:type="spellStart"/>
      <w:r>
        <w:rPr>
          <w:b/>
          <w:bCs/>
          <w:sz w:val="28"/>
        </w:rPr>
        <w:t>Кончанско</w:t>
      </w:r>
      <w:proofErr w:type="spellEnd"/>
      <w:r>
        <w:rPr>
          <w:b/>
          <w:bCs/>
          <w:sz w:val="28"/>
        </w:rPr>
        <w:t>-Суворовском сельском поселении</w:t>
      </w:r>
    </w:p>
    <w:p w:rsidR="00193D0B" w:rsidRPr="00B20FE1" w:rsidRDefault="00193D0B" w:rsidP="00193D0B">
      <w:pPr>
        <w:jc w:val="center"/>
        <w:rPr>
          <w:sz w:val="28"/>
        </w:rPr>
      </w:pPr>
    </w:p>
    <w:p w:rsidR="00193D0B" w:rsidRPr="005545F2" w:rsidRDefault="00193D0B" w:rsidP="00BD39B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545F2">
        <w:rPr>
          <w:rFonts w:ascii="Times New Roman" w:hAnsi="Times New Roman" w:cs="Times New Roman"/>
          <w:sz w:val="28"/>
          <w:szCs w:val="28"/>
        </w:rPr>
        <w:t xml:space="preserve"> целях совершенствования системы налоговых льгот, принятия необходимых мер по изменению или отмене невостребованных или неэффективных налоговых льгот и пониженных налоговых ставок, изменению оснований, порядка и условий их применения, обеспечения оптимального выбора категорий налогоплательщиков для установления налоговых льгот и налоговых ставок, а также повышения качества управления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Pr="005545F2">
        <w:rPr>
          <w:rFonts w:ascii="Times New Roman" w:hAnsi="Times New Roman" w:cs="Times New Roman"/>
          <w:sz w:val="28"/>
          <w:szCs w:val="28"/>
        </w:rPr>
        <w:t>ми финансами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45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</w:t>
      </w:r>
      <w:r w:rsidRPr="00554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545F2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193D0B" w:rsidRPr="005935B5" w:rsidRDefault="00193D0B" w:rsidP="00BD39BA">
      <w:pPr>
        <w:pStyle w:val="11"/>
        <w:ind w:firstLine="709"/>
        <w:jc w:val="both"/>
        <w:rPr>
          <w:rStyle w:val="12"/>
          <w:rFonts w:ascii="Times New Roman" w:hAnsi="Times New Roman"/>
          <w:sz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1.</w:t>
      </w:r>
      <w:r w:rsidRPr="005935B5">
        <w:rPr>
          <w:rFonts w:ascii="Times New Roman" w:hAnsi="Times New Roman"/>
          <w:sz w:val="28"/>
          <w:szCs w:val="28"/>
        </w:rPr>
        <w:t xml:space="preserve"> </w:t>
      </w:r>
      <w:r w:rsidRPr="005935B5">
        <w:rPr>
          <w:rStyle w:val="12"/>
          <w:rFonts w:ascii="Times New Roman" w:hAnsi="Times New Roman"/>
          <w:sz w:val="28"/>
        </w:rPr>
        <w:t xml:space="preserve">Утвердить прилагаемую </w:t>
      </w:r>
      <w:hyperlink w:anchor="P29" w:history="1">
        <w:r w:rsidRPr="005935B5">
          <w:rPr>
            <w:rStyle w:val="12"/>
            <w:rFonts w:ascii="Times New Roman" w:hAnsi="Times New Roman"/>
            <w:sz w:val="28"/>
          </w:rPr>
          <w:t>Методику</w:t>
        </w:r>
      </w:hyperlink>
      <w:r w:rsidRPr="005935B5">
        <w:rPr>
          <w:rStyle w:val="12"/>
          <w:rFonts w:ascii="Times New Roman" w:hAnsi="Times New Roman"/>
          <w:sz w:val="28"/>
        </w:rPr>
        <w:t xml:space="preserve"> оценки эффективности предоставленных (планируемых к предоставлению (пролонгации)) налоговых льгот</w:t>
      </w:r>
      <w:r>
        <w:rPr>
          <w:rStyle w:val="12"/>
          <w:rFonts w:ascii="Times New Roman" w:hAnsi="Times New Roman"/>
          <w:sz w:val="28"/>
        </w:rPr>
        <w:t xml:space="preserve"> </w:t>
      </w:r>
      <w:r w:rsidRPr="005935B5">
        <w:rPr>
          <w:rStyle w:val="12"/>
          <w:rFonts w:ascii="Times New Roman" w:hAnsi="Times New Roman"/>
          <w:sz w:val="28"/>
        </w:rPr>
        <w:t>и пониженных ставок (налоговых расходов)</w:t>
      </w:r>
      <w:r>
        <w:rPr>
          <w:rStyle w:val="12"/>
          <w:rFonts w:ascii="Times New Roman" w:hAnsi="Times New Roman"/>
          <w:sz w:val="28"/>
        </w:rPr>
        <w:t xml:space="preserve"> </w:t>
      </w:r>
      <w:r w:rsidRPr="00716BAB">
        <w:rPr>
          <w:rStyle w:val="12"/>
          <w:rFonts w:ascii="Times New Roman" w:hAnsi="Times New Roman"/>
          <w:sz w:val="28"/>
        </w:rPr>
        <w:t xml:space="preserve">по местным налогам в </w:t>
      </w:r>
      <w:proofErr w:type="spellStart"/>
      <w:r>
        <w:rPr>
          <w:rStyle w:val="12"/>
          <w:rFonts w:ascii="Times New Roman" w:hAnsi="Times New Roman"/>
          <w:sz w:val="28"/>
        </w:rPr>
        <w:t>Кончанско</w:t>
      </w:r>
      <w:proofErr w:type="spellEnd"/>
      <w:r>
        <w:rPr>
          <w:rStyle w:val="12"/>
          <w:rFonts w:ascii="Times New Roman" w:hAnsi="Times New Roman"/>
          <w:sz w:val="28"/>
        </w:rPr>
        <w:t>-Суворовском</w:t>
      </w:r>
      <w:r w:rsidRPr="00716BAB">
        <w:rPr>
          <w:rStyle w:val="12"/>
          <w:rFonts w:ascii="Times New Roman" w:hAnsi="Times New Roman"/>
          <w:sz w:val="28"/>
        </w:rPr>
        <w:t xml:space="preserve"> сельском поселении.</w:t>
      </w:r>
      <w:r w:rsidRPr="005935B5">
        <w:rPr>
          <w:rStyle w:val="12"/>
          <w:rFonts w:ascii="Times New Roman" w:hAnsi="Times New Roman"/>
          <w:sz w:val="28"/>
        </w:rPr>
        <w:t xml:space="preserve"> </w:t>
      </w:r>
    </w:p>
    <w:p w:rsidR="00193D0B" w:rsidRDefault="00193D0B" w:rsidP="00BD39B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F2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 сельского поселения</w:t>
      </w:r>
      <w:r w:rsidRPr="005545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22.06</w:t>
      </w:r>
      <w:r w:rsidRPr="005545F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45F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5545F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45F2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и методики</w:t>
      </w:r>
      <w:r w:rsidRPr="005545F2">
        <w:rPr>
          <w:rFonts w:ascii="Times New Roman" w:hAnsi="Times New Roman" w:cs="Times New Roman"/>
          <w:sz w:val="28"/>
          <w:szCs w:val="28"/>
        </w:rPr>
        <w:t xml:space="preserve"> оценки </w:t>
      </w:r>
      <w:proofErr w:type="gramStart"/>
      <w:r w:rsidRPr="005545F2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5545F2">
        <w:rPr>
          <w:rFonts w:ascii="Times New Roman" w:hAnsi="Times New Roman" w:cs="Times New Roman"/>
          <w:sz w:val="28"/>
          <w:szCs w:val="28"/>
        </w:rPr>
        <w:t xml:space="preserve">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545F2">
        <w:rPr>
          <w:rFonts w:ascii="Times New Roman" w:hAnsi="Times New Roman" w:cs="Times New Roman"/>
          <w:sz w:val="28"/>
          <w:szCs w:val="28"/>
        </w:rPr>
        <w:t xml:space="preserve"> планируемых к предоставлению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по местным налогам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-Суворовском сельском поселении».</w:t>
      </w:r>
    </w:p>
    <w:p w:rsidR="00193D0B" w:rsidRPr="005545F2" w:rsidRDefault="00193D0B" w:rsidP="00BD39B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45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45F2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93D0B" w:rsidRPr="005545F2" w:rsidRDefault="00193D0B" w:rsidP="00BD39B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F2"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бюллетене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 сельского поселения»</w:t>
      </w:r>
      <w:r w:rsidRPr="005545F2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45F2">
        <w:rPr>
          <w:rFonts w:ascii="Times New Roman" w:hAnsi="Times New Roman" w:cs="Times New Roman"/>
          <w:sz w:val="28"/>
          <w:szCs w:val="28"/>
        </w:rPr>
        <w:t>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сельского поселения.</w:t>
      </w:r>
    </w:p>
    <w:p w:rsidR="00193D0B" w:rsidRPr="005545F2" w:rsidRDefault="00193D0B" w:rsidP="00BD39BA">
      <w:pPr>
        <w:autoSpaceDE w:val="0"/>
        <w:autoSpaceDN w:val="0"/>
        <w:adjustRightInd w:val="0"/>
        <w:rPr>
          <w:sz w:val="28"/>
          <w:szCs w:val="28"/>
        </w:rPr>
      </w:pPr>
    </w:p>
    <w:p w:rsidR="00193D0B" w:rsidRDefault="00193D0B" w:rsidP="00BD39BA">
      <w:pPr>
        <w:rPr>
          <w:b/>
          <w:sz w:val="28"/>
        </w:rPr>
      </w:pPr>
    </w:p>
    <w:p w:rsidR="00193D0B" w:rsidRPr="00A0132B" w:rsidRDefault="00193D0B" w:rsidP="00BD39BA">
      <w:pPr>
        <w:rPr>
          <w:b/>
          <w:sz w:val="28"/>
        </w:rPr>
      </w:pPr>
      <w:r>
        <w:rPr>
          <w:b/>
          <w:sz w:val="28"/>
        </w:rPr>
        <w:t>Глава сельского поселения                                           Т.М.Воробьева</w:t>
      </w:r>
    </w:p>
    <w:p w:rsidR="00193D0B" w:rsidRDefault="00193D0B" w:rsidP="00BD39BA">
      <w:pPr>
        <w:autoSpaceDE w:val="0"/>
        <w:autoSpaceDN w:val="0"/>
        <w:adjustRightInd w:val="0"/>
        <w:rPr>
          <w:sz w:val="28"/>
          <w:szCs w:val="28"/>
        </w:rPr>
      </w:pPr>
    </w:p>
    <w:p w:rsidR="00BD39BA" w:rsidRDefault="00BD39BA" w:rsidP="00BD39BA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ind w:left="4956"/>
        <w:contextualSpacing/>
        <w:outlineLvl w:val="0"/>
        <w:rPr>
          <w:sz w:val="28"/>
          <w:szCs w:val="28"/>
        </w:rPr>
      </w:pPr>
    </w:p>
    <w:p w:rsidR="00BD39BA" w:rsidRDefault="00BD39BA" w:rsidP="00BD39BA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ind w:left="4956"/>
        <w:contextualSpacing/>
        <w:outlineLvl w:val="0"/>
        <w:rPr>
          <w:sz w:val="28"/>
          <w:szCs w:val="28"/>
        </w:rPr>
      </w:pPr>
    </w:p>
    <w:p w:rsidR="00BD39BA" w:rsidRDefault="00BD39BA" w:rsidP="00BD39BA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ind w:left="4956"/>
        <w:contextualSpacing/>
        <w:outlineLvl w:val="0"/>
        <w:rPr>
          <w:sz w:val="28"/>
          <w:szCs w:val="28"/>
        </w:rPr>
      </w:pPr>
    </w:p>
    <w:p w:rsidR="00BD39BA" w:rsidRDefault="00BD39BA" w:rsidP="00BD39BA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ind w:left="4956"/>
        <w:contextualSpacing/>
        <w:outlineLvl w:val="0"/>
        <w:rPr>
          <w:sz w:val="28"/>
          <w:szCs w:val="28"/>
        </w:rPr>
      </w:pPr>
    </w:p>
    <w:p w:rsidR="00193D0B" w:rsidRPr="00193D0B" w:rsidRDefault="00193D0B" w:rsidP="00BD39BA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spacing w:line="260" w:lineRule="exact"/>
        <w:ind w:left="4956"/>
        <w:contextualSpacing/>
        <w:outlineLvl w:val="0"/>
        <w:rPr>
          <w:sz w:val="28"/>
          <w:szCs w:val="28"/>
        </w:rPr>
      </w:pPr>
      <w:r w:rsidRPr="00193D0B">
        <w:rPr>
          <w:sz w:val="28"/>
          <w:szCs w:val="28"/>
        </w:rPr>
        <w:lastRenderedPageBreak/>
        <w:t>УТВЕРЖДЕНА</w:t>
      </w:r>
    </w:p>
    <w:p w:rsidR="00193D0B" w:rsidRPr="00193D0B" w:rsidRDefault="00193D0B" w:rsidP="00BD39BA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spacing w:line="260" w:lineRule="exact"/>
        <w:ind w:left="4956"/>
        <w:contextualSpacing/>
        <w:outlineLvl w:val="0"/>
        <w:rPr>
          <w:sz w:val="28"/>
          <w:szCs w:val="28"/>
        </w:rPr>
      </w:pPr>
      <w:r w:rsidRPr="00193D0B">
        <w:rPr>
          <w:sz w:val="28"/>
          <w:szCs w:val="28"/>
        </w:rPr>
        <w:t>постановлением Администрации</w:t>
      </w:r>
    </w:p>
    <w:p w:rsidR="00193D0B" w:rsidRPr="00193D0B" w:rsidRDefault="00193D0B" w:rsidP="00BD39BA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spacing w:line="260" w:lineRule="exact"/>
        <w:ind w:left="4956"/>
        <w:contextualSpacing/>
        <w:outlineLvl w:val="0"/>
        <w:rPr>
          <w:sz w:val="28"/>
          <w:szCs w:val="28"/>
        </w:rPr>
      </w:pPr>
      <w:r w:rsidRPr="00193D0B">
        <w:rPr>
          <w:sz w:val="28"/>
          <w:szCs w:val="28"/>
        </w:rPr>
        <w:t>сельского  поселения</w:t>
      </w:r>
    </w:p>
    <w:p w:rsidR="00193D0B" w:rsidRPr="00193D0B" w:rsidRDefault="00193D0B" w:rsidP="00BD39BA">
      <w:pPr>
        <w:widowControl w:val="0"/>
        <w:tabs>
          <w:tab w:val="left" w:pos="6800"/>
        </w:tabs>
        <w:suppressAutoHyphens/>
        <w:autoSpaceDE w:val="0"/>
        <w:autoSpaceDN w:val="0"/>
        <w:adjustRightInd w:val="0"/>
        <w:spacing w:line="260" w:lineRule="exact"/>
        <w:ind w:left="4956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от 26.06.2018 № 28</w:t>
      </w:r>
    </w:p>
    <w:p w:rsidR="00193D0B" w:rsidRDefault="00193D0B" w:rsidP="00BD39BA">
      <w:pPr>
        <w:tabs>
          <w:tab w:val="left" w:pos="6800"/>
        </w:tabs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</w:t>
      </w:r>
    </w:p>
    <w:p w:rsidR="00193D0B" w:rsidRDefault="00193D0B" w:rsidP="00BD39BA">
      <w:pPr>
        <w:widowControl w:val="0"/>
        <w:suppressAutoHyphens/>
        <w:spacing w:line="260" w:lineRule="exact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Методика оценки эффективности предоставленных (планируемых к предоставлению (пролонгации)) налоговых льгот и пониженных ставок по местным налогам в </w:t>
      </w:r>
      <w:proofErr w:type="spellStart"/>
      <w:r>
        <w:rPr>
          <w:b/>
          <w:bCs/>
          <w:sz w:val="28"/>
        </w:rPr>
        <w:t>Кончанско</w:t>
      </w:r>
      <w:proofErr w:type="spellEnd"/>
      <w:r>
        <w:rPr>
          <w:b/>
          <w:bCs/>
          <w:sz w:val="28"/>
        </w:rPr>
        <w:t>-Суворовском сельском поселении</w:t>
      </w:r>
    </w:p>
    <w:p w:rsidR="00193D0B" w:rsidRDefault="00193D0B" w:rsidP="00BD39BA">
      <w:pPr>
        <w:widowControl w:val="0"/>
        <w:suppressAutoHyphens/>
        <w:contextualSpacing/>
        <w:jc w:val="center"/>
      </w:pPr>
    </w:p>
    <w:p w:rsidR="00193D0B" w:rsidRPr="0098508B" w:rsidRDefault="00193D0B" w:rsidP="00BD39BA">
      <w:pPr>
        <w:pStyle w:val="ConsPlusNormal"/>
        <w:suppressAutoHyphens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508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93D0B" w:rsidRDefault="00193D0B" w:rsidP="00BD39BA">
      <w:pPr>
        <w:pStyle w:val="ConsPlusNormal"/>
        <w:suppressAutoHyphens/>
        <w:ind w:firstLine="540"/>
        <w:contextualSpacing/>
        <w:jc w:val="both"/>
      </w:pPr>
      <w:r>
        <w:t>.</w:t>
      </w:r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665">
        <w:rPr>
          <w:rFonts w:ascii="Times New Roman" w:hAnsi="Times New Roman" w:cs="Times New Roman"/>
          <w:sz w:val="28"/>
          <w:szCs w:val="28"/>
        </w:rPr>
        <w:t>1.1. Настоящ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E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 w:rsidRPr="007E4665">
        <w:rPr>
          <w:rFonts w:ascii="Times New Roman" w:hAnsi="Times New Roman" w:cs="Times New Roman"/>
          <w:sz w:val="28"/>
          <w:szCs w:val="28"/>
        </w:rPr>
        <w:t xml:space="preserve"> определяет правила проведения оценки эффективности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(планируемых к предоставлению (пролонгации))</w:t>
      </w:r>
      <w:r w:rsidRPr="007E4665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Pr="007E466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местным</w:t>
      </w:r>
      <w:r w:rsidRPr="007E4665">
        <w:rPr>
          <w:rFonts w:ascii="Times New Roman" w:hAnsi="Times New Roman" w:cs="Times New Roman"/>
          <w:sz w:val="28"/>
          <w:szCs w:val="28"/>
        </w:rPr>
        <w:t xml:space="preserve"> налогам,  подлежащ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E4665">
        <w:rPr>
          <w:rFonts w:ascii="Times New Roman" w:hAnsi="Times New Roman" w:cs="Times New Roman"/>
          <w:sz w:val="28"/>
          <w:szCs w:val="28"/>
        </w:rPr>
        <w:t xml:space="preserve"> зачислению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</w:t>
      </w:r>
      <w:r w:rsidRPr="007E4665">
        <w:rPr>
          <w:rFonts w:ascii="Times New Roman" w:hAnsi="Times New Roman" w:cs="Times New Roman"/>
          <w:sz w:val="28"/>
          <w:szCs w:val="28"/>
        </w:rPr>
        <w:t>(далее - налоговые льготы</w:t>
      </w:r>
      <w:r>
        <w:rPr>
          <w:rFonts w:ascii="Times New Roman" w:hAnsi="Times New Roman" w:cs="Times New Roman"/>
          <w:sz w:val="28"/>
          <w:szCs w:val="28"/>
        </w:rPr>
        <w:t>, сельское поселение</w:t>
      </w:r>
      <w:r w:rsidRPr="007E4665">
        <w:rPr>
          <w:rFonts w:ascii="Times New Roman" w:hAnsi="Times New Roman" w:cs="Times New Roman"/>
          <w:sz w:val="28"/>
          <w:szCs w:val="28"/>
        </w:rPr>
        <w:t>).</w:t>
      </w:r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Основными целями предоставления налоговых льгот и пониженных ставок в сельском поселении являются:</w:t>
      </w:r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экономических условий для развития инвестиционной деятельности на территории сельского поселения;</w:t>
      </w:r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экономической заинтересованности организаций, физических лиц – индивидуальных предпринимателей в расширении приоритетных для сельского поселения видов экономической деятельности;</w:t>
      </w:r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использования финансовых ресурсов, направляемых на создание, расширение и обновление производств и технологий с целью увеличения объемов производства, выпуска конкурентоспособной продукции;</w:t>
      </w:r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экономических условий для деятельности организаций и (или) физических лиц – индивидуальных предпринимателей, увеличивающих количество рабочих мест и (или) заработную плату сотрудников;</w:t>
      </w:r>
    </w:p>
    <w:p w:rsidR="00193D0B" w:rsidRDefault="00193D0B" w:rsidP="00BD39BA">
      <w:pPr>
        <w:pStyle w:val="11"/>
        <w:widowControl w:val="0"/>
        <w:suppressAutoHyphens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налогооблагаемой базы: </w:t>
      </w:r>
      <w:r w:rsidRPr="00F212BD">
        <w:rPr>
          <w:rFonts w:ascii="Times New Roman" w:hAnsi="Times New Roman" w:cs="Times New Roman"/>
          <w:sz w:val="28"/>
          <w:szCs w:val="28"/>
        </w:rPr>
        <w:t>по налогу на имущество физических лиц, земельному налогу;</w:t>
      </w:r>
    </w:p>
    <w:p w:rsidR="00193D0B" w:rsidRDefault="00193D0B" w:rsidP="00BD39BA">
      <w:pPr>
        <w:pStyle w:val="11"/>
        <w:widowControl w:val="0"/>
        <w:suppressAutoHyphens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налоговых платежей в бюджет сельского поселения.</w:t>
      </w:r>
    </w:p>
    <w:p w:rsidR="00193D0B" w:rsidRDefault="00193D0B" w:rsidP="00BD39BA">
      <w:pPr>
        <w:pStyle w:val="11"/>
        <w:widowControl w:val="0"/>
        <w:suppressAutoHyphens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Реестр налоговых льгот и пониженных ставок (налоговых расходов) в сельском поселении </w:t>
      </w:r>
      <w:r w:rsidRPr="0098508B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193D0B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193D0B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Pr="00FA3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(далее – Куратор) </w:t>
      </w:r>
      <w:r w:rsidRPr="006137B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81297E">
        <w:rPr>
          <w:rFonts w:ascii="Times New Roman" w:hAnsi="Times New Roman" w:cs="Times New Roman"/>
          <w:sz w:val="28"/>
          <w:szCs w:val="28"/>
        </w:rPr>
        <w:t>приложения 1 с учетом требований</w:t>
      </w:r>
      <w:r w:rsidRPr="0098508B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>
        <w:rPr>
          <w:rFonts w:ascii="Times New Roman" w:hAnsi="Times New Roman" w:cs="Times New Roman"/>
          <w:sz w:val="28"/>
          <w:szCs w:val="28"/>
        </w:rPr>
        <w:t>, утвержденной настоящим постановлением</w:t>
      </w:r>
      <w:r w:rsidRPr="0098508B">
        <w:rPr>
          <w:rFonts w:ascii="Times New Roman" w:hAnsi="Times New Roman" w:cs="Times New Roman"/>
          <w:sz w:val="28"/>
          <w:szCs w:val="28"/>
        </w:rPr>
        <w:t xml:space="preserve">, </w:t>
      </w:r>
      <w:r w:rsidRPr="00B67690">
        <w:rPr>
          <w:rFonts w:ascii="Times New Roman" w:hAnsi="Times New Roman" w:cs="Times New Roman"/>
          <w:sz w:val="28"/>
          <w:szCs w:val="28"/>
        </w:rPr>
        <w:t xml:space="preserve">в разрезе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 </w:t>
      </w:r>
      <w:r w:rsidRPr="00B67690">
        <w:rPr>
          <w:rFonts w:ascii="Times New Roman" w:hAnsi="Times New Roman" w:cs="Times New Roman"/>
          <w:sz w:val="28"/>
          <w:szCs w:val="28"/>
        </w:rPr>
        <w:t>(налоговых расходов)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</w:t>
      </w:r>
      <w:r w:rsidRPr="00DA4082">
        <w:rPr>
          <w:rFonts w:ascii="Times New Roman" w:hAnsi="Times New Roman" w:cs="Times New Roman"/>
          <w:sz w:val="28"/>
          <w:szCs w:val="28"/>
        </w:rPr>
        <w:t>(далее – Администрация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93D0B">
        <w:rPr>
          <w:rFonts w:ascii="Times New Roman" w:hAnsi="Times New Roman" w:cs="Times New Roman"/>
          <w:sz w:val="28"/>
          <w:szCs w:val="28"/>
        </w:rPr>
        <w:t>не позднее 15 июня текущего финансового года.</w:t>
      </w:r>
      <w:r w:rsidRPr="00010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3D0B" w:rsidRPr="00347DA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7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D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347DAB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47DAB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(планируемых к пролонгации) </w:t>
      </w:r>
      <w:r w:rsidRPr="00347DAB">
        <w:rPr>
          <w:rFonts w:ascii="Times New Roman" w:hAnsi="Times New Roman" w:cs="Times New Roman"/>
          <w:sz w:val="28"/>
          <w:szCs w:val="28"/>
        </w:rPr>
        <w:t xml:space="preserve">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и пониженных ставок </w:t>
      </w:r>
      <w:r w:rsidRPr="00347D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3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47DAB">
        <w:rPr>
          <w:rFonts w:ascii="Times New Roman" w:hAnsi="Times New Roman" w:cs="Times New Roman"/>
          <w:sz w:val="28"/>
          <w:szCs w:val="28"/>
        </w:rPr>
        <w:t xml:space="preserve">уратором отражаются в </w:t>
      </w:r>
      <w:r w:rsidRPr="006137B7">
        <w:rPr>
          <w:rFonts w:ascii="Times New Roman" w:hAnsi="Times New Roman" w:cs="Times New Roman"/>
          <w:sz w:val="28"/>
          <w:szCs w:val="28"/>
        </w:rPr>
        <w:t xml:space="preserve">таблице по форме согласно </w:t>
      </w:r>
      <w:hyperlink w:anchor="P727" w:history="1">
        <w:r w:rsidRPr="006137B7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347DAB">
        <w:rPr>
          <w:rFonts w:ascii="Times New Roman" w:hAnsi="Times New Roman" w:cs="Times New Roman"/>
          <w:sz w:val="28"/>
          <w:szCs w:val="28"/>
        </w:rPr>
        <w:t xml:space="preserve"> с приложением аналитической справки с описанием результатов оценки эффективности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Pr="00347DAB">
        <w:rPr>
          <w:rFonts w:ascii="Times New Roman" w:hAnsi="Times New Roman" w:cs="Times New Roman"/>
          <w:sz w:val="28"/>
          <w:szCs w:val="28"/>
        </w:rPr>
        <w:t xml:space="preserve">, выводов о значимости вклада налоговых льгот в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7DAB">
        <w:rPr>
          <w:rFonts w:ascii="Times New Roman" w:hAnsi="Times New Roman" w:cs="Times New Roman"/>
          <w:sz w:val="28"/>
          <w:szCs w:val="28"/>
        </w:rPr>
        <w:t xml:space="preserve">, достижении соответствующих показателей </w:t>
      </w:r>
      <w:r w:rsidRPr="00347DAB">
        <w:rPr>
          <w:rFonts w:ascii="Times New Roman" w:hAnsi="Times New Roman" w:cs="Times New Roman"/>
          <w:sz w:val="28"/>
          <w:szCs w:val="28"/>
        </w:rPr>
        <w:lastRenderedPageBreak/>
        <w:t xml:space="preserve">(индикаторов), влияющих на результаты реализации </w:t>
      </w:r>
      <w:r w:rsidRPr="005142FD">
        <w:rPr>
          <w:rFonts w:ascii="Times New Roman" w:hAnsi="Times New Roman" w:cs="Times New Roman"/>
          <w:sz w:val="28"/>
          <w:szCs w:val="28"/>
        </w:rPr>
        <w:t>государственной программы, наличии</w:t>
      </w:r>
      <w:proofErr w:type="gramEnd"/>
      <w:r w:rsidRPr="005142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42FD">
        <w:rPr>
          <w:rFonts w:ascii="Times New Roman" w:hAnsi="Times New Roman" w:cs="Times New Roman"/>
          <w:sz w:val="28"/>
          <w:szCs w:val="28"/>
        </w:rPr>
        <w:t>отсутствии) более результативных (менее затратных</w:t>
      </w:r>
      <w:r w:rsidRPr="00347DAB">
        <w:rPr>
          <w:rFonts w:ascii="Times New Roman" w:hAnsi="Times New Roman" w:cs="Times New Roman"/>
          <w:sz w:val="28"/>
          <w:szCs w:val="28"/>
        </w:rPr>
        <w:t>) альтернативных механизмов достижения поставленных целей и задач</w:t>
      </w:r>
      <w:r>
        <w:rPr>
          <w:rFonts w:ascii="Times New Roman" w:hAnsi="Times New Roman" w:cs="Times New Roman"/>
          <w:sz w:val="28"/>
          <w:szCs w:val="28"/>
        </w:rPr>
        <w:t xml:space="preserve">, а также результаты расчетов оценки эффективности налоговых льгот и пониженных ставок (налоговых расходов) по формам согласно </w:t>
      </w:r>
      <w:r w:rsidRPr="005F54E9">
        <w:rPr>
          <w:rFonts w:ascii="Times New Roman" w:hAnsi="Times New Roman" w:cs="Times New Roman"/>
          <w:sz w:val="28"/>
          <w:szCs w:val="28"/>
        </w:rPr>
        <w:t xml:space="preserve">приложениям </w:t>
      </w:r>
      <w:r w:rsidRPr="00193D0B">
        <w:rPr>
          <w:rFonts w:ascii="Times New Roman" w:hAnsi="Times New Roman" w:cs="Times New Roman"/>
          <w:sz w:val="28"/>
          <w:szCs w:val="28"/>
        </w:rPr>
        <w:t>с 3 по 10.</w:t>
      </w:r>
      <w:proofErr w:type="gramEnd"/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Администрация поселения готовит </w:t>
      </w:r>
      <w:r w:rsidRPr="004F29FB">
        <w:rPr>
          <w:rFonts w:ascii="Times New Roman" w:hAnsi="Times New Roman" w:cs="Times New Roman"/>
          <w:sz w:val="28"/>
          <w:szCs w:val="28"/>
        </w:rPr>
        <w:t xml:space="preserve">аналитическую справку </w:t>
      </w:r>
      <w:r>
        <w:rPr>
          <w:rFonts w:ascii="Times New Roman" w:hAnsi="Times New Roman" w:cs="Times New Roman"/>
          <w:sz w:val="28"/>
          <w:szCs w:val="28"/>
        </w:rPr>
        <w:t xml:space="preserve">о проведенной оценке </w:t>
      </w:r>
      <w:r w:rsidRPr="004F29FB">
        <w:rPr>
          <w:rFonts w:ascii="Times New Roman" w:hAnsi="Times New Roman" w:cs="Times New Roman"/>
          <w:sz w:val="28"/>
          <w:szCs w:val="28"/>
        </w:rPr>
        <w:t xml:space="preserve"> целесообразности (нецелесообразности)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2FD">
        <w:rPr>
          <w:rFonts w:ascii="Times New Roman" w:hAnsi="Times New Roman" w:cs="Times New Roman"/>
          <w:sz w:val="28"/>
          <w:szCs w:val="28"/>
        </w:rPr>
        <w:t>отмены, пролонгации и установления налоговых</w:t>
      </w:r>
      <w:r>
        <w:rPr>
          <w:rFonts w:ascii="Times New Roman" w:hAnsi="Times New Roman" w:cs="Times New Roman"/>
          <w:sz w:val="28"/>
          <w:szCs w:val="28"/>
        </w:rPr>
        <w:t xml:space="preserve"> льгот и пониженных ставок</w:t>
      </w:r>
      <w:r w:rsidRPr="003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в срок </w:t>
      </w:r>
      <w:r w:rsidRPr="00193D0B">
        <w:rPr>
          <w:rFonts w:ascii="Times New Roman" w:hAnsi="Times New Roman" w:cs="Times New Roman"/>
          <w:sz w:val="28"/>
          <w:szCs w:val="28"/>
        </w:rPr>
        <w:t>до 25 июня</w:t>
      </w:r>
      <w:r w:rsidRPr="005142FD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, которая направляется </w:t>
      </w:r>
      <w:r w:rsidRPr="00347DA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лаве сельского поселения.</w:t>
      </w:r>
      <w:r w:rsidRPr="00347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D0B" w:rsidRPr="005800F7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14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14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1407">
        <w:rPr>
          <w:rFonts w:ascii="Times New Roman" w:hAnsi="Times New Roman" w:cs="Times New Roman"/>
          <w:sz w:val="28"/>
          <w:szCs w:val="28"/>
        </w:rPr>
        <w:t>Решение Г</w:t>
      </w:r>
      <w:r>
        <w:rPr>
          <w:rFonts w:ascii="Times New Roman" w:hAnsi="Times New Roman" w:cs="Times New Roman"/>
          <w:sz w:val="28"/>
          <w:szCs w:val="28"/>
        </w:rPr>
        <w:t>лавы сельского поселения</w:t>
      </w:r>
      <w:r w:rsidRPr="008A140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аналитической справки является основанием для внесения в Совет депутатов сельского поселения (далее – Совет депутатов) </w:t>
      </w:r>
      <w:r w:rsidRPr="003E533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Pr="003E533E">
        <w:rPr>
          <w:rFonts w:ascii="Times New Roman" w:hAnsi="Times New Roman" w:cs="Times New Roman"/>
          <w:sz w:val="28"/>
          <w:szCs w:val="28"/>
        </w:rPr>
        <w:t xml:space="preserve">, предусматривающего изменение или признание утратившим силу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Pr="003E533E">
        <w:rPr>
          <w:rFonts w:ascii="Times New Roman" w:hAnsi="Times New Roman" w:cs="Times New Roman"/>
          <w:sz w:val="28"/>
          <w:szCs w:val="28"/>
        </w:rPr>
        <w:t>, устанавливающего налоговые льготы, налоговые ставки, признанные неэффективными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14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1407">
        <w:rPr>
          <w:rFonts w:ascii="Times New Roman" w:hAnsi="Times New Roman" w:cs="Times New Roman"/>
          <w:sz w:val="28"/>
          <w:szCs w:val="28"/>
        </w:rPr>
        <w:t>. Итоговая информация о результатах оценки эффективности предоставленных (планируемых к пролонгации)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Pr="008A140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8A1407">
        <w:rPr>
          <w:rFonts w:ascii="Times New Roman" w:hAnsi="Times New Roman" w:cs="Times New Roman"/>
          <w:sz w:val="28"/>
          <w:szCs w:val="28"/>
        </w:rPr>
        <w:t xml:space="preserve">подлежит публикации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7346D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ежегодно</w:t>
      </w:r>
      <w:r w:rsidRPr="00BB57B7">
        <w:rPr>
          <w:rFonts w:ascii="Times New Roman" w:hAnsi="Times New Roman" w:cs="Times New Roman"/>
          <w:sz w:val="28"/>
          <w:szCs w:val="28"/>
        </w:rPr>
        <w:t xml:space="preserve"> </w:t>
      </w:r>
      <w:r w:rsidRPr="00193D0B">
        <w:rPr>
          <w:rFonts w:ascii="Times New Roman" w:hAnsi="Times New Roman" w:cs="Times New Roman"/>
          <w:sz w:val="28"/>
          <w:szCs w:val="28"/>
        </w:rPr>
        <w:t>до 10 сентября текущего года.</w:t>
      </w:r>
      <w:r w:rsidRPr="00DB1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D0B" w:rsidRDefault="00193D0B" w:rsidP="00BD39BA">
      <w:pPr>
        <w:pStyle w:val="ConsPlusNormal"/>
        <w:suppressAutoHyphens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93D0B" w:rsidRPr="0098508B" w:rsidRDefault="00193D0B" w:rsidP="00BD39BA">
      <w:pPr>
        <w:pStyle w:val="ConsPlusNormal"/>
        <w:suppressAutoHyphens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508B">
        <w:rPr>
          <w:rFonts w:ascii="Times New Roman" w:hAnsi="Times New Roman" w:cs="Times New Roman"/>
          <w:b/>
          <w:sz w:val="28"/>
          <w:szCs w:val="28"/>
        </w:rPr>
        <w:t xml:space="preserve">. Общие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критериям оценки эффективности предоставленных </w:t>
      </w:r>
      <w:r w:rsidRPr="009E2CAD">
        <w:rPr>
          <w:rFonts w:ascii="Times New Roman" w:hAnsi="Times New Roman" w:cs="Times New Roman"/>
          <w:b/>
          <w:sz w:val="28"/>
          <w:szCs w:val="28"/>
        </w:rPr>
        <w:t xml:space="preserve">(планируемых к пролонгации) </w:t>
      </w:r>
      <w:r>
        <w:rPr>
          <w:rFonts w:ascii="Times New Roman" w:hAnsi="Times New Roman" w:cs="Times New Roman"/>
          <w:b/>
          <w:sz w:val="28"/>
          <w:szCs w:val="28"/>
        </w:rPr>
        <w:t>налоговых льгот и пониженных ставок (налоговых расходов) в сельском поселении</w:t>
      </w:r>
    </w:p>
    <w:p w:rsidR="00193D0B" w:rsidRDefault="00193D0B" w:rsidP="00BD39BA">
      <w:pPr>
        <w:pStyle w:val="11"/>
        <w:widowControl w:val="0"/>
        <w:suppressAutoHyphens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Оценка эффективности предоставленных </w:t>
      </w:r>
      <w:r w:rsidRPr="008A1407">
        <w:rPr>
          <w:rFonts w:ascii="Times New Roman" w:hAnsi="Times New Roman" w:cs="Times New Roman"/>
          <w:sz w:val="28"/>
          <w:szCs w:val="28"/>
        </w:rPr>
        <w:t>(планируемых к пролонгации)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 и пониженных ставок (налоговых расходов) в сельском поселении осуществляется в порядке, утвержденном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 сельского поселения, в соответствии с общими требованиями, установленными настоящим разделом.</w:t>
      </w:r>
    </w:p>
    <w:p w:rsidR="00193D0B" w:rsidRPr="00415602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46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4665">
        <w:rPr>
          <w:rFonts w:ascii="Times New Roman" w:hAnsi="Times New Roman" w:cs="Times New Roman"/>
          <w:sz w:val="28"/>
          <w:szCs w:val="28"/>
        </w:rPr>
        <w:t xml:space="preserve">. </w:t>
      </w:r>
      <w:r w:rsidRPr="00415602">
        <w:rPr>
          <w:rFonts w:ascii="Times New Roman" w:hAnsi="Times New Roman" w:cs="Times New Roman"/>
          <w:sz w:val="28"/>
          <w:szCs w:val="28"/>
        </w:rPr>
        <w:t>В целях оценки эффективности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Pr="00415602">
        <w:rPr>
          <w:rFonts w:ascii="Times New Roman" w:hAnsi="Times New Roman" w:cs="Times New Roman"/>
          <w:sz w:val="28"/>
          <w:szCs w:val="28"/>
        </w:rPr>
        <w:t xml:space="preserve"> </w:t>
      </w:r>
      <w:r w:rsidRPr="00483C13">
        <w:rPr>
          <w:rFonts w:ascii="Times New Roman" w:hAnsi="Times New Roman" w:cs="Times New Roman"/>
          <w:sz w:val="28"/>
          <w:szCs w:val="28"/>
        </w:rPr>
        <w:t>(налоговых расходов)</w:t>
      </w:r>
      <w:r w:rsidRPr="00415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налоговые</w:t>
      </w:r>
      <w:r w:rsidRPr="00415602">
        <w:rPr>
          <w:rFonts w:ascii="Times New Roman" w:hAnsi="Times New Roman" w:cs="Times New Roman"/>
          <w:sz w:val="28"/>
          <w:szCs w:val="28"/>
        </w:rPr>
        <w:t xml:space="preserve"> льготы</w:t>
      </w:r>
      <w:r>
        <w:rPr>
          <w:rFonts w:ascii="Times New Roman" w:hAnsi="Times New Roman" w:cs="Times New Roman"/>
          <w:sz w:val="28"/>
          <w:szCs w:val="28"/>
        </w:rPr>
        <w:t xml:space="preserve"> и пониженные ставки (налоговые расходы), установленные законодательством муниципального района</w:t>
      </w:r>
      <w:r w:rsidRPr="00415602">
        <w:rPr>
          <w:rFonts w:ascii="Times New Roman" w:hAnsi="Times New Roman" w:cs="Times New Roman"/>
          <w:sz w:val="28"/>
          <w:szCs w:val="28"/>
        </w:rPr>
        <w:t xml:space="preserve"> разделяются на 3 типа в зависимости от целевой категории:</w:t>
      </w:r>
    </w:p>
    <w:p w:rsidR="00193D0B" w:rsidRPr="00415602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602">
        <w:rPr>
          <w:rFonts w:ascii="Times New Roman" w:hAnsi="Times New Roman" w:cs="Times New Roman"/>
          <w:sz w:val="28"/>
          <w:szCs w:val="28"/>
        </w:rPr>
        <w:t>1) социальная – поддержка отдельных категорий граждан;</w:t>
      </w:r>
    </w:p>
    <w:p w:rsidR="00193D0B" w:rsidRPr="00415602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602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Pr="00415602">
        <w:rPr>
          <w:rFonts w:ascii="Times New Roman" w:hAnsi="Times New Roman" w:cs="Times New Roman"/>
          <w:sz w:val="28"/>
          <w:szCs w:val="28"/>
        </w:rPr>
        <w:t>финансовая</w:t>
      </w:r>
      <w:proofErr w:type="gramEnd"/>
      <w:r w:rsidRPr="00415602">
        <w:rPr>
          <w:rFonts w:ascii="Times New Roman" w:hAnsi="Times New Roman" w:cs="Times New Roman"/>
          <w:sz w:val="28"/>
          <w:szCs w:val="28"/>
        </w:rPr>
        <w:t xml:space="preserve"> – устранение/уменьшение встречных финансовых потоков;</w:t>
      </w:r>
    </w:p>
    <w:p w:rsidR="00193D0B" w:rsidRPr="00415602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602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415602">
        <w:rPr>
          <w:rFonts w:ascii="Times New Roman" w:hAnsi="Times New Roman" w:cs="Times New Roman"/>
          <w:sz w:val="28"/>
          <w:szCs w:val="28"/>
        </w:rPr>
        <w:t>стимулирующая</w:t>
      </w:r>
      <w:proofErr w:type="gramEnd"/>
      <w:r w:rsidRPr="00415602">
        <w:rPr>
          <w:rFonts w:ascii="Times New Roman" w:hAnsi="Times New Roman" w:cs="Times New Roman"/>
          <w:sz w:val="28"/>
          <w:szCs w:val="28"/>
        </w:rPr>
        <w:t xml:space="preserve"> – привлечение инвестиций и расширение экономического потенциала.</w:t>
      </w:r>
    </w:p>
    <w:p w:rsidR="00193D0B" w:rsidRPr="00415602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602">
        <w:rPr>
          <w:rFonts w:ascii="Times New Roman" w:hAnsi="Times New Roman" w:cs="Times New Roman"/>
          <w:sz w:val="28"/>
          <w:szCs w:val="28"/>
        </w:rPr>
        <w:t>К социальным льготам относятся налоговые льготы</w:t>
      </w:r>
      <w:r>
        <w:rPr>
          <w:rFonts w:ascii="Times New Roman" w:hAnsi="Times New Roman" w:cs="Times New Roman"/>
          <w:sz w:val="28"/>
          <w:szCs w:val="28"/>
        </w:rPr>
        <w:t xml:space="preserve"> и пониженные ставки</w:t>
      </w:r>
      <w:r w:rsidRPr="00415602">
        <w:rPr>
          <w:rFonts w:ascii="Times New Roman" w:hAnsi="Times New Roman" w:cs="Times New Roman"/>
          <w:sz w:val="28"/>
          <w:szCs w:val="28"/>
        </w:rPr>
        <w:t xml:space="preserve"> </w:t>
      </w:r>
      <w:r w:rsidRPr="00483C13">
        <w:rPr>
          <w:rFonts w:ascii="Times New Roman" w:hAnsi="Times New Roman" w:cs="Times New Roman"/>
          <w:sz w:val="28"/>
          <w:szCs w:val="28"/>
        </w:rPr>
        <w:t>(налоговые расходы)</w:t>
      </w:r>
      <w:r w:rsidRPr="00415602">
        <w:rPr>
          <w:rFonts w:ascii="Times New Roman" w:hAnsi="Times New Roman" w:cs="Times New Roman"/>
          <w:sz w:val="28"/>
          <w:szCs w:val="28"/>
        </w:rPr>
        <w:t xml:space="preserve">, установленные для отдельных социально незащищенных групп населения, социально ориентированных </w:t>
      </w:r>
      <w:r w:rsidRPr="00415602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и пониженных ставок </w:t>
      </w:r>
      <w:r w:rsidRPr="004A3E2D">
        <w:rPr>
          <w:rFonts w:ascii="Times New Roman" w:hAnsi="Times New Roman" w:cs="Times New Roman"/>
          <w:sz w:val="28"/>
          <w:szCs w:val="28"/>
        </w:rPr>
        <w:t>(налоговых расходов) не является стимулирование экономической активности</w:t>
      </w:r>
      <w:r w:rsidRPr="00415602">
        <w:rPr>
          <w:rFonts w:ascii="Times New Roman" w:hAnsi="Times New Roman" w:cs="Times New Roman"/>
          <w:sz w:val="28"/>
          <w:szCs w:val="28"/>
        </w:rPr>
        <w:t xml:space="preserve"> и увеличение налоговых поступлений в </w:t>
      </w:r>
      <w:r>
        <w:rPr>
          <w:rFonts w:ascii="Times New Roman" w:hAnsi="Times New Roman" w:cs="Times New Roman"/>
          <w:sz w:val="28"/>
          <w:szCs w:val="28"/>
        </w:rPr>
        <w:t>бюджет сельского поселения.</w:t>
      </w:r>
      <w:proofErr w:type="gramEnd"/>
    </w:p>
    <w:p w:rsidR="00193D0B" w:rsidRPr="00415602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602">
        <w:rPr>
          <w:rFonts w:ascii="Times New Roman" w:hAnsi="Times New Roman" w:cs="Times New Roman"/>
          <w:sz w:val="28"/>
          <w:szCs w:val="28"/>
        </w:rPr>
        <w:t>К финансовым льготам относятся налоговые льготы</w:t>
      </w:r>
      <w:r>
        <w:rPr>
          <w:rFonts w:ascii="Times New Roman" w:hAnsi="Times New Roman" w:cs="Times New Roman"/>
          <w:sz w:val="28"/>
          <w:szCs w:val="28"/>
        </w:rPr>
        <w:t xml:space="preserve"> и пониженные ставки</w:t>
      </w:r>
      <w:r w:rsidRPr="00415602">
        <w:rPr>
          <w:rFonts w:ascii="Times New Roman" w:hAnsi="Times New Roman" w:cs="Times New Roman"/>
          <w:sz w:val="28"/>
          <w:szCs w:val="28"/>
        </w:rPr>
        <w:t xml:space="preserve"> (налоговые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Pr="00415602">
        <w:rPr>
          <w:rFonts w:ascii="Times New Roman" w:hAnsi="Times New Roman" w:cs="Times New Roman"/>
          <w:sz w:val="28"/>
          <w:szCs w:val="28"/>
        </w:rPr>
        <w:t xml:space="preserve">), установленные в целях уменьшения расходов налогоплательщиков, финансовое обеспечение которых осуществляется в полном объеме или частично за счет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415602">
        <w:rPr>
          <w:rFonts w:ascii="Times New Roman" w:hAnsi="Times New Roman" w:cs="Times New Roman"/>
          <w:sz w:val="28"/>
          <w:szCs w:val="28"/>
        </w:rPr>
        <w:t>.</w:t>
      </w:r>
    </w:p>
    <w:p w:rsidR="00193D0B" w:rsidRPr="00A61A27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602">
        <w:rPr>
          <w:rFonts w:ascii="Times New Roman" w:hAnsi="Times New Roman" w:cs="Times New Roman"/>
          <w:sz w:val="28"/>
          <w:szCs w:val="28"/>
        </w:rPr>
        <w:t>К стимулирующим льготам относятся налоговые льготы</w:t>
      </w:r>
      <w:r>
        <w:rPr>
          <w:rFonts w:ascii="Times New Roman" w:hAnsi="Times New Roman" w:cs="Times New Roman"/>
          <w:sz w:val="28"/>
          <w:szCs w:val="28"/>
        </w:rPr>
        <w:t xml:space="preserve"> и пониженные ставки</w:t>
      </w:r>
      <w:r w:rsidRPr="00415602">
        <w:rPr>
          <w:rFonts w:ascii="Times New Roman" w:hAnsi="Times New Roman" w:cs="Times New Roman"/>
          <w:sz w:val="28"/>
          <w:szCs w:val="28"/>
        </w:rPr>
        <w:t xml:space="preserve"> (налоговые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Pr="00415602">
        <w:rPr>
          <w:rFonts w:ascii="Times New Roman" w:hAnsi="Times New Roman" w:cs="Times New Roman"/>
          <w:sz w:val="28"/>
          <w:szCs w:val="28"/>
        </w:rPr>
        <w:t xml:space="preserve">), установленные в целях стимулирования экономической активности </w:t>
      </w:r>
      <w:r w:rsidRPr="00A61A27">
        <w:rPr>
          <w:rFonts w:ascii="Times New Roman" w:hAnsi="Times New Roman" w:cs="Times New Roman"/>
          <w:sz w:val="28"/>
          <w:szCs w:val="28"/>
        </w:rPr>
        <w:t>для увеличения налоговых поступлений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3D0B" w:rsidRPr="00A61A27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A27">
        <w:rPr>
          <w:rFonts w:ascii="Times New Roman" w:hAnsi="Times New Roman" w:cs="Times New Roman"/>
          <w:sz w:val="28"/>
          <w:szCs w:val="28"/>
        </w:rPr>
        <w:t xml:space="preserve">2.3. Оценка эффективности предоставленных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и пониженных ставок </w:t>
      </w:r>
      <w:r w:rsidRPr="00A61A27">
        <w:rPr>
          <w:rFonts w:ascii="Times New Roman" w:hAnsi="Times New Roman" w:cs="Times New Roman"/>
          <w:sz w:val="28"/>
          <w:szCs w:val="28"/>
        </w:rPr>
        <w:t>зависит от того, к какой группе целей относится налоговая льгота.</w:t>
      </w:r>
    </w:p>
    <w:p w:rsidR="00193D0B" w:rsidRPr="00A61A27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A27">
        <w:rPr>
          <w:rFonts w:ascii="Times New Roman" w:hAnsi="Times New Roman" w:cs="Times New Roman"/>
          <w:sz w:val="28"/>
          <w:szCs w:val="28"/>
        </w:rPr>
        <w:t xml:space="preserve">Финансовая льгота признается эффективной, если </w:t>
      </w:r>
      <w:proofErr w:type="gramStart"/>
      <w:r w:rsidRPr="00A61A27">
        <w:rPr>
          <w:rFonts w:ascii="Times New Roman" w:hAnsi="Times New Roman" w:cs="Times New Roman"/>
          <w:sz w:val="28"/>
          <w:szCs w:val="28"/>
        </w:rPr>
        <w:t>устраняются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2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27">
        <w:rPr>
          <w:rFonts w:ascii="Times New Roman" w:hAnsi="Times New Roman" w:cs="Times New Roman"/>
          <w:sz w:val="28"/>
          <w:szCs w:val="28"/>
        </w:rPr>
        <w:t>уменьшаются встречные финансовые потоки.</w:t>
      </w:r>
    </w:p>
    <w:p w:rsidR="00193D0B" w:rsidRPr="009E6B62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A27">
        <w:rPr>
          <w:rFonts w:ascii="Times New Roman" w:hAnsi="Times New Roman" w:cs="Times New Roman"/>
          <w:sz w:val="28"/>
          <w:szCs w:val="28"/>
        </w:rPr>
        <w:t>Социальная льгота признается эффективной, если повышается уровень жизни определенных</w:t>
      </w:r>
      <w:r w:rsidRPr="00F0477E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193D0B" w:rsidRPr="00A61A27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A27">
        <w:rPr>
          <w:rFonts w:ascii="Times New Roman" w:hAnsi="Times New Roman" w:cs="Times New Roman"/>
          <w:sz w:val="28"/>
          <w:szCs w:val="28"/>
        </w:rPr>
        <w:t xml:space="preserve">Стимулирующая льгота признается эффективной, если привлекаются инвестиции, </w:t>
      </w:r>
      <w:proofErr w:type="gramStart"/>
      <w:r w:rsidRPr="00A61A27">
        <w:rPr>
          <w:rFonts w:ascii="Times New Roman" w:hAnsi="Times New Roman" w:cs="Times New Roman"/>
          <w:sz w:val="28"/>
          <w:szCs w:val="28"/>
        </w:rPr>
        <w:t>расширяется экономический потенциал и увеличиваются</w:t>
      </w:r>
      <w:proofErr w:type="gramEnd"/>
      <w:r w:rsidRPr="00A61A27">
        <w:rPr>
          <w:rFonts w:ascii="Times New Roman" w:hAnsi="Times New Roman" w:cs="Times New Roman"/>
          <w:sz w:val="28"/>
          <w:szCs w:val="28"/>
        </w:rPr>
        <w:t xml:space="preserve"> налоговые поступления в бюджет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61A27">
        <w:rPr>
          <w:rFonts w:ascii="Times New Roman" w:hAnsi="Times New Roman" w:cs="Times New Roman"/>
          <w:sz w:val="28"/>
          <w:szCs w:val="28"/>
        </w:rPr>
        <w:t>.</w:t>
      </w:r>
    </w:p>
    <w:p w:rsidR="00193D0B" w:rsidRPr="005F54E9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A27">
        <w:rPr>
          <w:rFonts w:ascii="Times New Roman" w:hAnsi="Times New Roman" w:cs="Times New Roman"/>
          <w:sz w:val="28"/>
          <w:szCs w:val="28"/>
        </w:rPr>
        <w:t>2.4. Оценка эффективности предоставленных (планируемых</w:t>
      </w:r>
      <w:r>
        <w:rPr>
          <w:rFonts w:ascii="Times New Roman" w:hAnsi="Times New Roman" w:cs="Times New Roman"/>
          <w:sz w:val="28"/>
          <w:szCs w:val="28"/>
        </w:rPr>
        <w:t xml:space="preserve"> к предоставлению (пролонгации)) налоговых льгот и пониженных ставок (налоговых расходов) в сельском поселении проводится Куратором ежегодно за отчетный финансовый год и представляется в Администрацию поселения  </w:t>
      </w:r>
      <w:r w:rsidRPr="00193D0B">
        <w:rPr>
          <w:rFonts w:ascii="Times New Roman" w:hAnsi="Times New Roman" w:cs="Times New Roman"/>
          <w:sz w:val="28"/>
          <w:szCs w:val="28"/>
        </w:rPr>
        <w:t>до 15 июня текущего финансового года по форме приложений 2, 3, 4, 5, 6, 7, 8, 9, 10.</w:t>
      </w:r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 и информацию для проведения оценки эффективности налоговых льгот и пониженных ставок (налоговых расходов) </w:t>
      </w:r>
      <w:r w:rsidRPr="00193D0B">
        <w:rPr>
          <w:rFonts w:ascii="Times New Roman" w:hAnsi="Times New Roman" w:cs="Times New Roman"/>
          <w:sz w:val="28"/>
          <w:szCs w:val="28"/>
        </w:rPr>
        <w:t>Куратор запрашивает самостоятельно в Управлении ФНС России по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области, в Территориальном органе Федеральной службы государственной статистики по Новгородской области и других органах исполнительной власти Новгородской области. </w:t>
      </w:r>
    </w:p>
    <w:p w:rsidR="00193D0B" w:rsidRPr="000B28C1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8C1">
        <w:rPr>
          <w:rFonts w:ascii="Times New Roman" w:hAnsi="Times New Roman" w:cs="Times New Roman"/>
          <w:sz w:val="28"/>
          <w:szCs w:val="28"/>
        </w:rPr>
        <w:t>Исходные данные, результаты оценки эффективности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Pr="000B28C1">
        <w:rPr>
          <w:rFonts w:ascii="Times New Roman" w:hAnsi="Times New Roman" w:cs="Times New Roman"/>
          <w:sz w:val="28"/>
          <w:szCs w:val="28"/>
        </w:rPr>
        <w:t xml:space="preserve"> (налоговых расходов) и рекомендации по результатам такой оценки представляются кураторами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B28C1">
        <w:rPr>
          <w:rFonts w:ascii="Times New Roman" w:hAnsi="Times New Roman" w:cs="Times New Roman"/>
          <w:sz w:val="28"/>
          <w:szCs w:val="28"/>
        </w:rPr>
        <w:t xml:space="preserve"> финансов в сроки, указанные в пункте 1.3.</w:t>
      </w:r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8C1">
        <w:rPr>
          <w:rFonts w:ascii="Times New Roman" w:hAnsi="Times New Roman" w:cs="Times New Roman"/>
          <w:sz w:val="28"/>
          <w:szCs w:val="28"/>
        </w:rPr>
        <w:t>При отсутствии исходных данных, необходимых для проведения оценки эффективности предоставленных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Pr="000B28C1">
        <w:rPr>
          <w:rFonts w:ascii="Times New Roman" w:hAnsi="Times New Roman" w:cs="Times New Roman"/>
          <w:sz w:val="28"/>
          <w:szCs w:val="28"/>
        </w:rPr>
        <w:t xml:space="preserve"> (налоговых расходов) </w:t>
      </w:r>
      <w:r w:rsidRPr="00FD44EB">
        <w:rPr>
          <w:rFonts w:ascii="Times New Roman" w:hAnsi="Times New Roman" w:cs="Times New Roman"/>
          <w:sz w:val="28"/>
          <w:szCs w:val="28"/>
        </w:rPr>
        <w:t>в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1">
        <w:rPr>
          <w:rFonts w:ascii="Times New Roman" w:hAnsi="Times New Roman" w:cs="Times New Roman"/>
          <w:sz w:val="28"/>
          <w:szCs w:val="28"/>
        </w:rPr>
        <w:t>по категориям налогоплательщиков и (или) куратора налоговая льгота</w:t>
      </w:r>
      <w:r>
        <w:rPr>
          <w:rFonts w:ascii="Times New Roman" w:hAnsi="Times New Roman" w:cs="Times New Roman"/>
          <w:sz w:val="28"/>
          <w:szCs w:val="28"/>
        </w:rPr>
        <w:t xml:space="preserve"> (пониженная ставка)</w:t>
      </w:r>
      <w:r w:rsidRPr="000B28C1">
        <w:rPr>
          <w:rFonts w:ascii="Times New Roman" w:hAnsi="Times New Roman" w:cs="Times New Roman"/>
          <w:sz w:val="28"/>
          <w:szCs w:val="28"/>
        </w:rPr>
        <w:t xml:space="preserve"> признается неэффективной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3D0B" w:rsidRPr="005F54E9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предоставленных (планируемых к предоставлению (пролонгации)) налоговых льгот и пониженных ставок (налоговых расходов) </w:t>
      </w:r>
      <w:r w:rsidRPr="00FD44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Куратор </w:t>
      </w:r>
      <w:r w:rsidRPr="005F54E9">
        <w:rPr>
          <w:rFonts w:ascii="Times New Roman" w:hAnsi="Times New Roman" w:cs="Times New Roman"/>
          <w:sz w:val="28"/>
          <w:szCs w:val="28"/>
        </w:rPr>
        <w:lastRenderedPageBreak/>
        <w:t xml:space="preserve">формулирует общий вывод о степени их эффективности, значимости вклада налоговых льгот и пониженных ставок (налоговых расходов) в достижение целей и приоритетов социально -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F54E9">
        <w:rPr>
          <w:rFonts w:ascii="Times New Roman" w:hAnsi="Times New Roman" w:cs="Times New Roman"/>
          <w:sz w:val="28"/>
          <w:szCs w:val="28"/>
        </w:rPr>
        <w:t xml:space="preserve"> и рекомендации по целесообразности их дальнейшего осуществления.</w:t>
      </w:r>
      <w:proofErr w:type="gramEnd"/>
    </w:p>
    <w:p w:rsidR="00193D0B" w:rsidRPr="005F54E9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4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54E9">
        <w:rPr>
          <w:rFonts w:ascii="Times New Roman" w:hAnsi="Times New Roman" w:cs="Times New Roman"/>
          <w:sz w:val="28"/>
          <w:szCs w:val="28"/>
        </w:rPr>
        <w:t xml:space="preserve">. Оценка эффективности вновь введенной налоговой льготы и пониженной ставки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5F54E9">
        <w:rPr>
          <w:rFonts w:ascii="Times New Roman" w:hAnsi="Times New Roman" w:cs="Times New Roman"/>
          <w:sz w:val="28"/>
          <w:szCs w:val="28"/>
        </w:rPr>
        <w:t xml:space="preserve">осуществляется по истечении </w:t>
      </w:r>
      <w:r>
        <w:rPr>
          <w:rFonts w:ascii="Times New Roman" w:hAnsi="Times New Roman" w:cs="Times New Roman"/>
          <w:sz w:val="28"/>
          <w:szCs w:val="28"/>
        </w:rPr>
        <w:t>одного года</w:t>
      </w:r>
      <w:r w:rsidRPr="005F54E9">
        <w:rPr>
          <w:rFonts w:ascii="Times New Roman" w:hAnsi="Times New Roman" w:cs="Times New Roman"/>
          <w:sz w:val="28"/>
          <w:szCs w:val="28"/>
        </w:rPr>
        <w:t xml:space="preserve"> после введения налоговых льгот и пониженных ставок (налоговых расходов)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F54E9">
        <w:rPr>
          <w:rFonts w:ascii="Times New Roman" w:hAnsi="Times New Roman" w:cs="Times New Roman"/>
          <w:sz w:val="28"/>
          <w:szCs w:val="28"/>
        </w:rPr>
        <w:t>.</w:t>
      </w:r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4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54E9">
        <w:rPr>
          <w:rFonts w:ascii="Times New Roman" w:hAnsi="Times New Roman" w:cs="Times New Roman"/>
          <w:sz w:val="28"/>
          <w:szCs w:val="28"/>
        </w:rPr>
        <w:t>. Оценка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 и пониженных ставок (налоговых расходов) не проводится в отношении отмененных</w:t>
      </w:r>
      <w:r w:rsidRPr="00D6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льгот и пониженных ставок, в соответствии с законодательством в отчетном периоде.</w:t>
      </w:r>
    </w:p>
    <w:p w:rsidR="00193D0B" w:rsidRDefault="00193D0B" w:rsidP="00BD39BA">
      <w:pPr>
        <w:widowControl w:val="0"/>
        <w:suppressAutoHyphens/>
        <w:contextualSpacing/>
        <w:jc w:val="center"/>
        <w:rPr>
          <w:b/>
          <w:bCs/>
          <w:sz w:val="28"/>
        </w:rPr>
      </w:pPr>
    </w:p>
    <w:p w:rsidR="00193D0B" w:rsidRPr="00824204" w:rsidRDefault="00193D0B" w:rsidP="00BD39BA">
      <w:pPr>
        <w:widowControl w:val="0"/>
        <w:suppressAutoHyphens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3. Порядок рассмотрения возможности предоставления</w:t>
      </w:r>
    </w:p>
    <w:p w:rsidR="00193D0B" w:rsidRDefault="00193D0B" w:rsidP="00BD39BA">
      <w:pPr>
        <w:widowControl w:val="0"/>
        <w:suppressAutoHyphens/>
        <w:contextualSpacing/>
        <w:jc w:val="center"/>
        <w:rPr>
          <w:b/>
          <w:bCs/>
          <w:sz w:val="28"/>
        </w:rPr>
      </w:pPr>
      <w:r w:rsidRPr="00597EBA">
        <w:rPr>
          <w:b/>
          <w:bCs/>
          <w:sz w:val="28"/>
        </w:rPr>
        <w:t>налоговы</w:t>
      </w:r>
      <w:r>
        <w:rPr>
          <w:b/>
          <w:bCs/>
          <w:sz w:val="28"/>
        </w:rPr>
        <w:t>х</w:t>
      </w:r>
      <w:r w:rsidRPr="00597EBA">
        <w:rPr>
          <w:b/>
          <w:bCs/>
          <w:sz w:val="28"/>
        </w:rPr>
        <w:t xml:space="preserve"> льгот</w:t>
      </w:r>
      <w:r>
        <w:rPr>
          <w:b/>
          <w:bCs/>
          <w:sz w:val="28"/>
        </w:rPr>
        <w:t xml:space="preserve"> и пониженных ставок (налоговых расходов)</w:t>
      </w:r>
    </w:p>
    <w:p w:rsidR="00193D0B" w:rsidRPr="00597EBA" w:rsidRDefault="00193D0B" w:rsidP="00BD39BA">
      <w:pPr>
        <w:widowControl w:val="0"/>
        <w:suppressAutoHyphens/>
        <w:contextualSpacing/>
        <w:jc w:val="center"/>
        <w:rPr>
          <w:b/>
          <w:bCs/>
          <w:sz w:val="28"/>
        </w:rPr>
      </w:pPr>
    </w:p>
    <w:p w:rsidR="00193D0B" w:rsidRP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3.1. Рассмотрение возможности установления налоговых льгот и пониженных ставок (налоговых расходов) в сельском поселении проводится Администрацией 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>-Суворовского сельского поселения.</w:t>
      </w:r>
    </w:p>
    <w:p w:rsidR="00193D0B" w:rsidRP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3.2.  Администрация 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направляет заключение о целесообразности (нецелесообразности) предоставления налоговых льгот и пониженных ставок  (далее – заключение) в Совет депутатов 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>-Суворовского сельского поселения.</w:t>
      </w:r>
    </w:p>
    <w:p w:rsidR="00193D0B" w:rsidRP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3.3. Положительное заключение должно содержать: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предложения в проект решения Совета депутатов,  предусматривающего предоставление налоговой льготы (пониженной ставки); 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цель предоставления налоговой льготы (пониженной ставки), соответствующую приоритетам и целям социально-экономического развития сельского поселения;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категорию налогоплательщиков, которой предлагается предоставить налоговую льготу (пониженную ставку);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85" w:history="1">
        <w:r w:rsidRPr="00193D0B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193D0B">
        <w:rPr>
          <w:rFonts w:ascii="Times New Roman" w:hAnsi="Times New Roman" w:cs="Times New Roman"/>
          <w:sz w:val="28"/>
          <w:szCs w:val="28"/>
        </w:rPr>
        <w:t xml:space="preserve"> по категориям потенциальных получателей налоговых льгот (количество, финансово-экономические показатели); 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вид, размер и срок действия предлагаемой налоговой льготы (пониженной ставки);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предложения по основанию и порядку установления налоговой льготы (пониженной ставки);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расчет ожидаемой суммы выпадающих (недополученных) доходов  бюджета в случае установления налоговой льготы (пониженной ставки) и указание возможного источника компенсации этих потерь бюджета сельского поселения, предложения по отмене одной или нескольких действующих налоговых льгот (пониженных ставок) в объеме, сопоставимом с объемом предлагаемой к установлению новой налоговой льготы;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сведения о суммах налогов, исчисленных и уплаченных налогоплательщиками по категории потенциальных получателей налоговых </w:t>
      </w:r>
      <w:r w:rsidRPr="00193D0B">
        <w:rPr>
          <w:rFonts w:ascii="Times New Roman" w:hAnsi="Times New Roman" w:cs="Times New Roman"/>
          <w:sz w:val="28"/>
          <w:szCs w:val="28"/>
        </w:rPr>
        <w:lastRenderedPageBreak/>
        <w:t>льгот (пониженных ставок) в бюджет сельского поселения за предыдущий финансовый год и истекший период текущего финансового года;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tabs>
          <w:tab w:val="left" w:pos="426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сведения о суммах задолженности по уплате налогов и иных обязательных платежей в бюджет сельского поселения по категории потенциальных получателей налоговых льгот (пониженных ставок) на дату обращения в Администрацию 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>-Суворовского сельского поселения по вопросу  предоставления налоговых льгот;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560"/>
          <w:tab w:val="left" w:pos="1843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расчет бюджетной и (или) социальной и (или) экономической эффективности установления налоговой льготы (пониженной ставки) и пояснение в соответствии с </w:t>
      </w:r>
      <w:hyperlink w:anchor="P559" w:history="1">
        <w:r w:rsidRPr="00193D0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193D0B">
        <w:rPr>
          <w:rFonts w:ascii="Times New Roman" w:hAnsi="Times New Roman" w:cs="Times New Roman"/>
          <w:sz w:val="28"/>
          <w:szCs w:val="28"/>
        </w:rPr>
        <w:t xml:space="preserve"> оценки эффективности;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преимущества предоставления налоговой льготы (пониженной ставки) над другими способами государственной поддержки;</w:t>
      </w:r>
    </w:p>
    <w:p w:rsidR="00193D0B" w:rsidRPr="00193D0B" w:rsidRDefault="00193D0B" w:rsidP="00BD39BA">
      <w:pPr>
        <w:pStyle w:val="11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наличие (отсутствие) более результативных (менее затратных) альтернативных механизмов достижения поставленных целей и задач.</w:t>
      </w:r>
    </w:p>
    <w:p w:rsidR="00193D0B" w:rsidRP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3.4. Администрация сельского поселения готовит аналитическую записку о целесообразности (нецелесообразности) предоставления налоговых льгот и пониженных ставок и направляет Главе сельского поселения в срок, не превышающий один месяц со дня представления Администрацией сельского поселения заключения.</w:t>
      </w:r>
    </w:p>
    <w:p w:rsidR="00193D0B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3.5. Решение Главы сельского поселения  по результатам рассмотрения аналитической записки является основанием для внесения в Совет депутатов  проекта решения Совета депутатов, предусматривающего изменение или признание утратившим силу решения Совета, устанавливающего налоговые льготы, налоговые ставки.</w:t>
      </w:r>
    </w:p>
    <w:p w:rsidR="00193D0B" w:rsidRDefault="00193D0B" w:rsidP="00BD39BA">
      <w:pPr>
        <w:pStyle w:val="ConsPlusNormal"/>
        <w:suppressAutoHyphens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39BA" w:rsidRDefault="00193D0B" w:rsidP="00BD39BA">
      <w:pPr>
        <w:widowControl w:val="0"/>
        <w:suppressAutoHyphens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4. </w:t>
      </w:r>
      <w:r w:rsidRPr="00120D60">
        <w:rPr>
          <w:b/>
          <w:bCs/>
          <w:sz w:val="28"/>
        </w:rPr>
        <w:t xml:space="preserve">Порядок оценки эффективности </w:t>
      </w:r>
      <w:proofErr w:type="gramStart"/>
      <w:r w:rsidRPr="00120D60">
        <w:rPr>
          <w:b/>
          <w:bCs/>
          <w:sz w:val="28"/>
        </w:rPr>
        <w:t>предоставленных</w:t>
      </w:r>
      <w:proofErr w:type="gramEnd"/>
      <w:r w:rsidRPr="00120D60">
        <w:rPr>
          <w:b/>
          <w:bCs/>
          <w:sz w:val="28"/>
        </w:rPr>
        <w:t xml:space="preserve"> </w:t>
      </w:r>
    </w:p>
    <w:p w:rsidR="00193D0B" w:rsidRDefault="00193D0B" w:rsidP="00BD39BA">
      <w:pPr>
        <w:widowControl w:val="0"/>
        <w:suppressAutoHyphens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(планируемых к пролонгации) </w:t>
      </w:r>
      <w:r w:rsidRPr="00120D60">
        <w:rPr>
          <w:b/>
          <w:bCs/>
          <w:sz w:val="28"/>
        </w:rPr>
        <w:t>налоговых льгот</w:t>
      </w:r>
      <w:r>
        <w:rPr>
          <w:b/>
          <w:bCs/>
          <w:sz w:val="28"/>
        </w:rPr>
        <w:t xml:space="preserve"> и пониженных ставок</w:t>
      </w:r>
      <w:r w:rsidRPr="00120D60">
        <w:rPr>
          <w:b/>
          <w:bCs/>
          <w:sz w:val="28"/>
        </w:rPr>
        <w:t xml:space="preserve"> в </w:t>
      </w:r>
      <w:proofErr w:type="spellStart"/>
      <w:r>
        <w:rPr>
          <w:b/>
          <w:bCs/>
          <w:sz w:val="28"/>
        </w:rPr>
        <w:t>Кончанско</w:t>
      </w:r>
      <w:proofErr w:type="spellEnd"/>
      <w:r>
        <w:rPr>
          <w:b/>
          <w:bCs/>
          <w:sz w:val="28"/>
        </w:rPr>
        <w:t>-Суворовском сельском поселении</w:t>
      </w:r>
    </w:p>
    <w:p w:rsidR="00193D0B" w:rsidRDefault="00193D0B" w:rsidP="00BD39BA">
      <w:pPr>
        <w:widowControl w:val="0"/>
        <w:suppressAutoHyphens/>
        <w:contextualSpacing/>
        <w:jc w:val="center"/>
        <w:rPr>
          <w:b/>
          <w:bCs/>
          <w:sz w:val="28"/>
        </w:rPr>
      </w:pPr>
    </w:p>
    <w:p w:rsidR="00193D0B" w:rsidRPr="00597EBA" w:rsidRDefault="00193D0B" w:rsidP="00BD39BA">
      <w:pPr>
        <w:widowControl w:val="0"/>
        <w:suppressAutoHyphens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4.1. </w:t>
      </w:r>
      <w:r w:rsidRPr="00597EBA">
        <w:rPr>
          <w:b/>
          <w:bCs/>
          <w:sz w:val="28"/>
        </w:rPr>
        <w:t xml:space="preserve">Оценка эффективности </w:t>
      </w:r>
      <w:r>
        <w:rPr>
          <w:b/>
          <w:bCs/>
          <w:sz w:val="28"/>
        </w:rPr>
        <w:t xml:space="preserve">предоставленных </w:t>
      </w:r>
      <w:r w:rsidRPr="00007D3A">
        <w:rPr>
          <w:b/>
          <w:bCs/>
          <w:sz w:val="28"/>
        </w:rPr>
        <w:t>(планируемых к пролонгации)</w:t>
      </w:r>
      <w:r>
        <w:rPr>
          <w:b/>
          <w:bCs/>
          <w:sz w:val="28"/>
        </w:rPr>
        <w:t xml:space="preserve"> </w:t>
      </w:r>
      <w:r w:rsidRPr="00007D3A">
        <w:rPr>
          <w:b/>
          <w:bCs/>
          <w:sz w:val="28"/>
        </w:rPr>
        <w:t>стимулирующих</w:t>
      </w:r>
      <w:r w:rsidRPr="00597EBA">
        <w:rPr>
          <w:b/>
          <w:bCs/>
          <w:sz w:val="28"/>
        </w:rPr>
        <w:t xml:space="preserve"> налоговых льгот</w:t>
      </w:r>
      <w:r>
        <w:rPr>
          <w:b/>
          <w:bCs/>
          <w:sz w:val="28"/>
        </w:rPr>
        <w:t xml:space="preserve"> и пониженных ставок (налоговых расходов)</w:t>
      </w:r>
    </w:p>
    <w:p w:rsidR="00193D0B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35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350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20D60">
        <w:rPr>
          <w:rFonts w:ascii="Times New Roman" w:hAnsi="Times New Roman" w:cs="Times New Roman"/>
          <w:sz w:val="28"/>
          <w:szCs w:val="28"/>
        </w:rPr>
        <w:t>ценка эффективности стимулирующих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 (налоговых расходов)</w:t>
      </w:r>
      <w:r w:rsidRPr="00120D60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0D60">
        <w:rPr>
          <w:rFonts w:ascii="Times New Roman" w:hAnsi="Times New Roman" w:cs="Times New Roman"/>
          <w:sz w:val="28"/>
          <w:szCs w:val="28"/>
        </w:rPr>
        <w:t xml:space="preserve">о каждому виду налога в отношении каждой из предоставленных налоговых льгот </w:t>
      </w:r>
      <w:r>
        <w:rPr>
          <w:rFonts w:ascii="Times New Roman" w:hAnsi="Times New Roman" w:cs="Times New Roman"/>
          <w:sz w:val="28"/>
          <w:szCs w:val="28"/>
        </w:rPr>
        <w:t>и пониженных ставок (налоговых расходов).</w:t>
      </w:r>
    </w:p>
    <w:p w:rsidR="00193D0B" w:rsidRDefault="00193D0B" w:rsidP="00BD39BA">
      <w:pPr>
        <w:pStyle w:val="ConsPlusNormal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5B4D">
        <w:rPr>
          <w:rFonts w:ascii="Times New Roman" w:hAnsi="Times New Roman" w:cs="Times New Roman"/>
          <w:sz w:val="28"/>
          <w:szCs w:val="28"/>
        </w:rPr>
        <w:t>о каждому виду налога в отношении каждой из предоставленных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</w:t>
      </w:r>
      <w:r w:rsidRPr="00445B4D">
        <w:rPr>
          <w:rFonts w:ascii="Times New Roman" w:hAnsi="Times New Roman" w:cs="Times New Roman"/>
          <w:sz w:val="28"/>
          <w:szCs w:val="28"/>
        </w:rPr>
        <w:t xml:space="preserve"> (налоговых расходов) </w:t>
      </w:r>
    </w:p>
    <w:p w:rsidR="00193D0B" w:rsidRPr="00007D3A" w:rsidRDefault="00193D0B" w:rsidP="00BD39BA">
      <w:pPr>
        <w:pStyle w:val="ConsPlusNormal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28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рассчитываются коэффициенты бюджетной, экономической и социальной эффективности либо определяется</w:t>
      </w:r>
      <w:r w:rsidRPr="00007D3A">
        <w:rPr>
          <w:rFonts w:ascii="Times New Roman" w:hAnsi="Times New Roman" w:cs="Times New Roman"/>
          <w:sz w:val="28"/>
          <w:szCs w:val="28"/>
        </w:rPr>
        <w:t xml:space="preserve"> количество показателей, по которым произошел рост за отчетный (планируемый) год по сравнению с предшествующим периодом.</w:t>
      </w:r>
    </w:p>
    <w:p w:rsidR="00193D0B" w:rsidRPr="00291722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291722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показатели оценки эффективности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D3A">
        <w:rPr>
          <w:rFonts w:ascii="Times New Roman" w:hAnsi="Times New Roman" w:cs="Times New Roman"/>
          <w:bCs/>
          <w:sz w:val="28"/>
        </w:rPr>
        <w:t>(планируемых к пролонгации)</w:t>
      </w:r>
      <w:r w:rsidRPr="00291722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 пониженных ставок (налоговых расходов)</w:t>
      </w:r>
      <w:r w:rsidRPr="00291722">
        <w:rPr>
          <w:rFonts w:ascii="Times New Roman" w:hAnsi="Times New Roman" w:cs="Times New Roman"/>
          <w:sz w:val="28"/>
          <w:szCs w:val="28"/>
        </w:rPr>
        <w:t>:</w:t>
      </w:r>
    </w:p>
    <w:p w:rsidR="00193D0B" w:rsidRPr="00E86EA7" w:rsidRDefault="00193D0B" w:rsidP="00BD39BA">
      <w:pPr>
        <w:pStyle w:val="11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EA7">
        <w:rPr>
          <w:rFonts w:ascii="Times New Roman" w:hAnsi="Times New Roman" w:cs="Times New Roman"/>
          <w:sz w:val="28"/>
          <w:szCs w:val="28"/>
        </w:rPr>
        <w:t xml:space="preserve">социальная эффективность (коэффициент социальной эффективности) - </w:t>
      </w:r>
      <w:r w:rsidRPr="00E86EA7">
        <w:rPr>
          <w:rFonts w:ascii="Times New Roman" w:hAnsi="Times New Roman" w:cs="Times New Roman"/>
          <w:sz w:val="28"/>
          <w:szCs w:val="28"/>
        </w:rPr>
        <w:lastRenderedPageBreak/>
        <w:t xml:space="preserve">оценка влияния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(пониженных ставок) </w:t>
      </w:r>
      <w:r w:rsidRPr="00E86EA7">
        <w:rPr>
          <w:rFonts w:ascii="Times New Roman" w:hAnsi="Times New Roman" w:cs="Times New Roman"/>
          <w:sz w:val="28"/>
          <w:szCs w:val="28"/>
        </w:rPr>
        <w:t xml:space="preserve">на создание благоприятных условий развития социальной инфраструктуры и бизнеса, повышение социальной защищенности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86EA7">
        <w:rPr>
          <w:rFonts w:ascii="Times New Roman" w:hAnsi="Times New Roman" w:cs="Times New Roman"/>
          <w:sz w:val="28"/>
          <w:szCs w:val="28"/>
        </w:rPr>
        <w:t xml:space="preserve">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</w:t>
      </w:r>
    </w:p>
    <w:p w:rsidR="00193D0B" w:rsidRPr="00193D0B" w:rsidRDefault="00193D0B" w:rsidP="00BD39BA">
      <w:pPr>
        <w:pStyle w:val="11"/>
        <w:widowControl w:val="0"/>
        <w:suppressAutoHyphens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бюджетная эффективность (коэффициент бюджетной эффективности) - оценка влияния налоговых льгот (пониженных ставок) на объемы доходов и расходов бюджета сельского поселения;</w:t>
      </w:r>
    </w:p>
    <w:p w:rsidR="00193D0B" w:rsidRPr="00193D0B" w:rsidRDefault="00193D0B" w:rsidP="00BD39BA">
      <w:pPr>
        <w:pStyle w:val="11"/>
        <w:widowControl w:val="0"/>
        <w:suppressAutoHyphens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экономическая эффективность (коэффициент экономической эффективности) - оценка влияния налоговых льгот (пониженных ставок)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инвестиции в основной капитал.</w:t>
      </w:r>
    </w:p>
    <w:p w:rsidR="00193D0B" w:rsidRPr="00193D0B" w:rsidRDefault="00193D0B" w:rsidP="00BD39BA">
      <w:pPr>
        <w:pStyle w:val="11"/>
        <w:widowControl w:val="0"/>
        <w:suppressAutoHyphens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4.1.3. Расчеты показателей эффективности стимулирующих налоговых </w:t>
      </w:r>
      <w:r w:rsidRPr="00193D0B">
        <w:rPr>
          <w:rFonts w:ascii="Times New Roman" w:hAnsi="Times New Roman" w:cs="Times New Roman"/>
          <w:sz w:val="28"/>
          <w:szCs w:val="28"/>
          <w:shd w:val="clear" w:color="auto" w:fill="FFFFFF"/>
        </w:rPr>
        <w:t>льгот и пониженных ставок производятся на основании данных налоговой, статистической, финансовой отчетности</w:t>
      </w:r>
      <w:r w:rsidRPr="00193D0B">
        <w:rPr>
          <w:rFonts w:ascii="Times New Roman" w:hAnsi="Times New Roman" w:cs="Times New Roman"/>
          <w:sz w:val="28"/>
          <w:szCs w:val="28"/>
        </w:rPr>
        <w:t>, а также иной информации, позволяющей произвести необходимые расчеты.</w:t>
      </w:r>
    </w:p>
    <w:p w:rsidR="00193D0B" w:rsidRPr="00193D0B" w:rsidRDefault="00193D0B" w:rsidP="00BD39BA">
      <w:pPr>
        <w:pStyle w:val="11"/>
        <w:widowControl w:val="0"/>
        <w:suppressAutoHyphens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4.1.4. Оценка социальной эффективности предоставленных (планируемых к пролонгации) стимулирующих налоговых льгот и пониженных ставок в  сельском поселении оценивается на основании следующих показателей: </w:t>
      </w:r>
    </w:p>
    <w:p w:rsidR="00193D0B" w:rsidRPr="00193D0B" w:rsidRDefault="00193D0B" w:rsidP="00BD39BA">
      <w:pPr>
        <w:pStyle w:val="11"/>
        <w:widowControl w:val="0"/>
        <w:suppressAutoHyphens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создание новых рабочих мест, единиц; </w:t>
      </w:r>
    </w:p>
    <w:p w:rsidR="00193D0B" w:rsidRPr="00193D0B" w:rsidRDefault="00193D0B" w:rsidP="00BD39BA">
      <w:pPr>
        <w:pStyle w:val="11"/>
        <w:widowControl w:val="0"/>
        <w:suppressAutoHyphens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списочного состава, тыс. рублей;</w:t>
      </w:r>
    </w:p>
    <w:p w:rsidR="00193D0B" w:rsidRPr="00193D0B" w:rsidRDefault="00193D0B" w:rsidP="00BD39BA">
      <w:pPr>
        <w:pStyle w:val="11"/>
        <w:widowControl w:val="0"/>
        <w:suppressAutoHyphens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количество работников, повысивших квалификацию, человек;</w:t>
      </w:r>
    </w:p>
    <w:p w:rsidR="00193D0B" w:rsidRPr="00193D0B" w:rsidRDefault="00193D0B" w:rsidP="00BD39BA">
      <w:pPr>
        <w:pStyle w:val="11"/>
        <w:widowControl w:val="0"/>
        <w:suppressAutoHyphens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затраты на медицинское обслуживание работников, тыс. рублей;</w:t>
      </w:r>
    </w:p>
    <w:p w:rsidR="00193D0B" w:rsidRPr="00193D0B" w:rsidRDefault="00193D0B" w:rsidP="00BD39BA">
      <w:pPr>
        <w:pStyle w:val="11"/>
        <w:widowControl w:val="0"/>
        <w:suppressAutoHyphens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затраты на улучшение условий и охраны труда, тыс. рублей.</w:t>
      </w:r>
    </w:p>
    <w:p w:rsidR="00193D0B" w:rsidRPr="00193D0B" w:rsidRDefault="00193D0B" w:rsidP="00BD39BA">
      <w:pPr>
        <w:pStyle w:val="11"/>
        <w:widowControl w:val="0"/>
        <w:suppressAutoHyphens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D0B">
        <w:rPr>
          <w:rFonts w:ascii="Times New Roman" w:hAnsi="Times New Roman" w:cs="Times New Roman"/>
          <w:sz w:val="28"/>
          <w:szCs w:val="28"/>
        </w:rPr>
        <w:t>Социальная эффективность предоставленных (планируемых к пролонгации) стимулирующих налоговых льгот и пониженных ставок в сельском поселении (коэффициент социальной эффективности стимулирующих налоговых льгот - Кс) рассчитывается как отношение количества показателей, по которым произошел рост за отчетный (планируемый) год по сравнению с предшествующим периодом или сохранен уровень предшествующего периода, к количеству показателей, по которым произошло снижение.</w:t>
      </w:r>
      <w:proofErr w:type="gramEnd"/>
    </w:p>
    <w:p w:rsidR="00193D0B" w:rsidRPr="00193D0B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При Кс &gt;= 2 налоговые льготы имеют положительную социальную эффективность.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При Кс &lt; 2 налоговые льготы имеют отрицательную социальную эффективность.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Результаты оценки социальной эффективности налоговых льгот оформляются по форме согласно </w:t>
      </w:r>
      <w:hyperlink w:anchor="P521" w:history="1">
        <w:r w:rsidRPr="00193D0B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193D0B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4.1.5. </w:t>
      </w:r>
      <w:proofErr w:type="gramStart"/>
      <w:r w:rsidRPr="00193D0B">
        <w:rPr>
          <w:rFonts w:ascii="Times New Roman" w:hAnsi="Times New Roman" w:cs="Times New Roman"/>
          <w:sz w:val="28"/>
          <w:szCs w:val="28"/>
        </w:rPr>
        <w:t xml:space="preserve">Бюджетная эффективность предоставленных (планируемых к пролонгации) налоговых льгот и пониженных ставок в сельском поселении  (коэффициент бюджетной эффективности налоговых льгот - Кб) определяется за период с начала действия налоговой льготы (налогового </w:t>
      </w:r>
      <w:r w:rsidRPr="00193D0B">
        <w:rPr>
          <w:rFonts w:ascii="Times New Roman" w:hAnsi="Times New Roman" w:cs="Times New Roman"/>
          <w:sz w:val="28"/>
          <w:szCs w:val="28"/>
        </w:rPr>
        <w:lastRenderedPageBreak/>
        <w:t>расхода) или за 5 лет, предшествующих отчетному, в случае если налоговая льгота (налоговый расход) действует более 6 лет на момент проведения оценки эффективности,</w:t>
      </w:r>
      <w:r w:rsidRPr="00193D0B" w:rsidDel="009159B9">
        <w:rPr>
          <w:rFonts w:ascii="Times New Roman" w:hAnsi="Times New Roman" w:cs="Times New Roman"/>
          <w:sz w:val="28"/>
          <w:szCs w:val="28"/>
        </w:rPr>
        <w:t xml:space="preserve"> </w:t>
      </w:r>
      <w:r w:rsidRPr="00193D0B">
        <w:rPr>
          <w:rFonts w:ascii="Times New Roman" w:hAnsi="Times New Roman" w:cs="Times New Roman"/>
          <w:sz w:val="28"/>
          <w:szCs w:val="28"/>
        </w:rPr>
        <w:t>по следующей формуле:</w:t>
      </w:r>
      <w:proofErr w:type="gramEnd"/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Кб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nary>
          <m:naryPr>
            <m:chr m:val="∑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argPr>
              <m:argSz m:val="-2"/>
            </m:argP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i=1</m:t>
            </m:r>
          </m:sub>
          <m:sup>
            <m:argPr>
              <m:argSz m:val="-2"/>
            </m:arg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  <m:e>
            <m:nary>
              <m:naryPr>
                <m:chr m:val="∑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argPr>
                  <m:argSz m:val="-2"/>
                </m:argP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j=1</m:t>
                </m:r>
              </m:sub>
              <m:sup>
                <m:argPr>
                  <m:argSz m:val="-2"/>
                </m:argP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0ij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(1+r)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  <w:r w:rsidRPr="00193D0B">
        <w:rPr>
          <w:rFonts w:ascii="Times New Roman" w:hAnsi="Times New Roman" w:cs="Times New Roman"/>
          <w:sz w:val="28"/>
          <w:szCs w:val="28"/>
        </w:rPr>
        <w:fldChar w:fldCharType="begin"/>
      </w:r>
      <w:r w:rsidRPr="00193D0B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-(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p>
              </m:den>
            </m:f>
          </m:e>
        </m:nary>
      </m:oMath>
      <w:r w:rsidRPr="00193D0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93D0B">
        <w:rPr>
          <w:rFonts w:ascii="Times New Roman" w:hAnsi="Times New Roman" w:cs="Times New Roman"/>
          <w:sz w:val="28"/>
          <w:szCs w:val="28"/>
        </w:rPr>
        <w:fldChar w:fldCharType="end"/>
      </w:r>
      <w:r w:rsidRPr="00193D0B">
        <w:rPr>
          <w:rFonts w:ascii="Times New Roman" w:hAnsi="Times New Roman" w:cs="Times New Roman"/>
          <w:sz w:val="28"/>
          <w:szCs w:val="28"/>
        </w:rPr>
        <w:t>, где: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193D0B">
        <w:rPr>
          <w:rFonts w:ascii="Times New Roman" w:hAnsi="Times New Roman" w:cs="Times New Roman"/>
          <w:sz w:val="28"/>
          <w:szCs w:val="28"/>
        </w:rPr>
        <w:t> – объем налоговых поступлений в бюджет сельского поселения от j-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 xml:space="preserve"> налогоплательщика-получателя (категории налогоплательщиков-получателей льгот) льготы (расхода) в i-ом году.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При определении объема налоговых поступлений в бюджет сельского поселения от налогоплательщиков - получателей налоговой льготы (налогового расхода) учитываются поступления по налогу на доходы физических лиц, единому сельскохозяйственному налогу, налогу на имущество физических лиц, земельному налогу, государственной пошлине. 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93D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3D0B">
        <w:rPr>
          <w:rFonts w:ascii="Times New Roman" w:hAnsi="Times New Roman" w:cs="Times New Roman"/>
          <w:sz w:val="28"/>
          <w:szCs w:val="28"/>
        </w:rPr>
        <w:t xml:space="preserve"> если налоговая льгота (налоговый расход) действует менее 6 лет на момент проведения оценки эффективности, объем налоговых поступлений в бюджет сельского поселения от налогоплательщиков-получателей льготы (расхода) в отчетном году, текущем году, очередном году и (или) плановом периоде оценивается (прогнозируется) по данным Куратора;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0ij</m:t>
            </m:r>
          </m:sub>
        </m:sSub>
      </m:oMath>
      <w:r w:rsidRPr="00193D0B">
        <w:rPr>
          <w:rFonts w:ascii="Times New Roman" w:hAnsi="Times New Roman" w:cs="Times New Roman"/>
          <w:sz w:val="28"/>
          <w:szCs w:val="28"/>
        </w:rPr>
        <w:t xml:space="preserve"> – базовый объем налоговых поступлений в бюджет сельского поселения  от j-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 xml:space="preserve"> получателя (категории налогоплательщиков-получателей льгот) льготы (расхода) в базовом году: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0ij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0ij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0ij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193D0B">
        <w:rPr>
          <w:rFonts w:ascii="Times New Roman" w:hAnsi="Times New Roman" w:cs="Times New Roman"/>
          <w:sz w:val="28"/>
          <w:szCs w:val="28"/>
        </w:rPr>
        <w:t>, где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0ij</m:t>
            </m:r>
          </m:sub>
        </m:sSub>
      </m:oMath>
      <w:r w:rsidRPr="00193D0B">
        <w:rPr>
          <w:rFonts w:ascii="Times New Roman" w:hAnsi="Times New Roman" w:cs="Times New Roman"/>
          <w:sz w:val="28"/>
          <w:szCs w:val="28"/>
        </w:rPr>
        <w:t xml:space="preserve"> – объем налоговых поступлений в бюджет сельского поселения от j-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 xml:space="preserve"> получателя (категории налогоплательщиков-получателей льгот) льготы (расхода) в базовом году;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0ij</m:t>
            </m:r>
          </m:sub>
        </m:sSub>
      </m:oMath>
      <w:r w:rsidRPr="00193D0B">
        <w:rPr>
          <w:rFonts w:ascii="Times New Roman" w:hAnsi="Times New Roman" w:cs="Times New Roman"/>
          <w:sz w:val="28"/>
          <w:szCs w:val="28"/>
        </w:rPr>
        <w:t xml:space="preserve"> – объем налоговых льгот (налоговых расходов) по виду налога, полученных j-ым получателем (категории налогоплательщиков-получателей льгот) льготы (расхода) в базовом году.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D0B">
        <w:rPr>
          <w:rFonts w:ascii="Times New Roman" w:hAnsi="Times New Roman" w:cs="Times New Roman"/>
          <w:sz w:val="28"/>
          <w:szCs w:val="28"/>
        </w:rPr>
        <w:t>Под базовым годом понимается год, предшествующий году начала применения налоговой льготы (налогового расхода) j-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 xml:space="preserve"> получателем (категории налогоплательщиков-получателей льгот)  льготы (расхода), либо в пятом году, предшествующем отчетному году в случае, если получатель льготы (расхода) пользуется льготой (расходом) более 6 лет;</w:t>
      </w:r>
      <w:proofErr w:type="gramEnd"/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193D0B">
        <w:rPr>
          <w:rFonts w:ascii="Times New Roman" w:hAnsi="Times New Roman" w:cs="Times New Roman"/>
          <w:sz w:val="28"/>
          <w:szCs w:val="28"/>
        </w:rPr>
        <w:t xml:space="preserve"> – номинальный темп прироста налоговых доходов сельского поселения в i-ом году по отношению к базовому году.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По итогам оценки бюджетной эффективности куратором формируется заключение: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Результаты оценки бюджетной эффективности налоговых льгот оформляются по форме согласно </w:t>
      </w:r>
      <w:hyperlink w:anchor="P521" w:history="1">
        <w:r w:rsidRPr="00193D0B">
          <w:rPr>
            <w:rFonts w:ascii="Times New Roman" w:hAnsi="Times New Roman" w:cs="Times New Roman"/>
            <w:sz w:val="28"/>
            <w:szCs w:val="28"/>
          </w:rPr>
          <w:t>приложению 4</w:t>
        </w:r>
      </w:hyperlink>
      <w:r w:rsidRPr="00193D0B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4.1.6. Экономическая эффективность предоставленных (планируемых к </w:t>
      </w:r>
      <w:r w:rsidRPr="00193D0B">
        <w:rPr>
          <w:rFonts w:ascii="Times New Roman" w:hAnsi="Times New Roman" w:cs="Times New Roman"/>
          <w:sz w:val="28"/>
          <w:szCs w:val="28"/>
        </w:rPr>
        <w:lastRenderedPageBreak/>
        <w:t>пролонгации) налоговых льгот и пониженных ставок в сельском поселении  оценивается на основании динамики следующих показателей финансово-хозяйственной деятельности налогоплательщиков: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выручка от реализации товаров, выполненных работ, оказанных услуг, тыс. рублей;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услуг, тыс. рублей;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прибыль (убыток) до налогообложения, тыс. рублей;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сумма капитальных вложений (инвестиции в основной капитал), тыс. рублей;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среднегодовая стоимость основных средств, тыс. рублей;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коэффициент обновления основных фондов, процентов.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предоставленных (планируемых к пролонгации) налоговых льгот и пониженных ставок в сельском поселении (коэффициент экономической эффективности налоговых льгот - 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Кэд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>) рассчитывается как среднее значение ежегодных коэффициентов экономической эффективности налоговых льгот (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Кэд</w:t>
      </w:r>
      <w:proofErr w:type="gramStart"/>
      <w:r w:rsidRPr="00193D0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193D0B">
        <w:rPr>
          <w:rFonts w:ascii="Times New Roman" w:hAnsi="Times New Roman" w:cs="Times New Roman"/>
          <w:sz w:val="28"/>
          <w:szCs w:val="28"/>
        </w:rPr>
        <w:t>) за 5 лет, предшествующих году, в котором проводится оценка: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53B2BA" wp14:editId="46FC43DD">
            <wp:extent cx="1438275" cy="514350"/>
            <wp:effectExtent l="0" t="0" r="9525" b="0"/>
            <wp:docPr id="2" name="Рисунок 2" descr="base_23920_68748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20_68748_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>t = 1...n - период расчета ежегодных коэффициентов экономической эффективности налоговых льгот.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Кэд</w:t>
      </w:r>
      <w:proofErr w:type="gramStart"/>
      <w:r w:rsidRPr="00193D0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193D0B"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количества показателей, по которым произошел рост по сравнению с предшествующим периодом или сохранен уровень предшествующего периода, к количеству показателей, по которым произошло снижение.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Кэд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 xml:space="preserve"> &gt;= 3 налоговые льготы имеют положительную экономическую эффективность.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Кэд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 xml:space="preserve"> &lt; 3 налоговые льготы имеют отрицательную экономическую эффективность.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Результаты оценки экономической эффективности предоставленных налоговых льгот (планируемых к пролонгации) оформляются по форме согласно </w:t>
      </w:r>
      <w:hyperlink w:anchor="P215" w:history="1">
        <w:r w:rsidRPr="00193D0B">
          <w:rPr>
            <w:rFonts w:ascii="Times New Roman" w:hAnsi="Times New Roman" w:cs="Times New Roman"/>
            <w:sz w:val="28"/>
            <w:szCs w:val="28"/>
          </w:rPr>
          <w:t>приложению 5</w:t>
        </w:r>
      </w:hyperlink>
      <w:r w:rsidRPr="00193D0B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193D0B" w:rsidRPr="00193D0B" w:rsidRDefault="00193D0B" w:rsidP="00BD39BA">
      <w:pPr>
        <w:pStyle w:val="ConsPlusNormal"/>
        <w:suppressAutoHyphens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193D0B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предоставленных (планируемых к пролонгации) стимулирующих налоговых льгот и пониженных ставок в сельском поселении для налогоплательщиков, реализующих инвестиционные проекты в соответствии с нормативными правовыми актами 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>-Суворовского сельского поселения, налогоплательщиков – управляющих компаний и резидентов региональных промышленных площадок, управляющих компаний, резидентов и базовых организаций технопарков, управляющих компаний (управляющих организаций) и резидентов бизнес - инкубаторов, управляющих компаний и резидентов индустриальных (промышленных</w:t>
      </w:r>
      <w:proofErr w:type="gramEnd"/>
      <w:r w:rsidRPr="00193D0B">
        <w:rPr>
          <w:rFonts w:ascii="Times New Roman" w:hAnsi="Times New Roman" w:cs="Times New Roman"/>
          <w:sz w:val="28"/>
          <w:szCs w:val="28"/>
        </w:rPr>
        <w:t xml:space="preserve">) парков, организаций - участников специальных инвестиционных контрактов, а также территорий опережающего социально-экономического развития </w:t>
      </w:r>
      <w:proofErr w:type="spellStart"/>
      <w:r w:rsidRPr="00193D0B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193D0B"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поселения, рассчитывается бюджетная </w:t>
      </w:r>
      <w:r w:rsidRPr="00193D0B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эффективность. </w:t>
      </w:r>
    </w:p>
    <w:p w:rsidR="00193D0B" w:rsidRPr="00C569F7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D0B">
        <w:rPr>
          <w:rFonts w:ascii="Times New Roman" w:hAnsi="Times New Roman" w:cs="Times New Roman"/>
          <w:sz w:val="28"/>
          <w:szCs w:val="28"/>
        </w:rPr>
        <w:t xml:space="preserve">Результаты оценки бюджетной эффективности налоговых льгот оформляются по форме согласно </w:t>
      </w:r>
      <w:hyperlink w:anchor="P521" w:history="1">
        <w:r w:rsidRPr="00193D0B">
          <w:rPr>
            <w:rFonts w:ascii="Times New Roman" w:hAnsi="Times New Roman" w:cs="Times New Roman"/>
            <w:sz w:val="28"/>
            <w:szCs w:val="28"/>
          </w:rPr>
          <w:t>приложению 4</w:t>
        </w:r>
      </w:hyperlink>
      <w:r w:rsidRPr="00193D0B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193D0B" w:rsidRPr="00F67AF3" w:rsidRDefault="00193D0B" w:rsidP="00BD39BA">
      <w:pPr>
        <w:pStyle w:val="ConsPlusNormal"/>
        <w:suppressAutoHyphens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9BA" w:rsidRDefault="00193D0B" w:rsidP="00BD39BA">
      <w:pPr>
        <w:widowControl w:val="0"/>
        <w:suppressAutoHyphens/>
        <w:contextualSpacing/>
        <w:jc w:val="center"/>
        <w:rPr>
          <w:b/>
          <w:bCs/>
          <w:sz w:val="28"/>
        </w:rPr>
      </w:pPr>
      <w:r w:rsidRPr="000756E9">
        <w:rPr>
          <w:b/>
          <w:bCs/>
          <w:sz w:val="28"/>
        </w:rPr>
        <w:t>4.</w:t>
      </w:r>
      <w:r>
        <w:rPr>
          <w:b/>
          <w:bCs/>
          <w:sz w:val="28"/>
        </w:rPr>
        <w:t>2</w:t>
      </w:r>
      <w:r w:rsidRPr="000756E9">
        <w:rPr>
          <w:b/>
          <w:bCs/>
          <w:sz w:val="28"/>
        </w:rPr>
        <w:t xml:space="preserve">. Оценка эффективности социальных налоговых льгот и </w:t>
      </w:r>
    </w:p>
    <w:p w:rsidR="00193D0B" w:rsidRDefault="00BD39BA" w:rsidP="00BD39BA">
      <w:pPr>
        <w:widowControl w:val="0"/>
        <w:suppressAutoHyphens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193D0B" w:rsidRPr="000756E9">
        <w:rPr>
          <w:b/>
          <w:bCs/>
          <w:sz w:val="28"/>
        </w:rPr>
        <w:t>ониженных ставок (налоговых расходов)</w:t>
      </w:r>
    </w:p>
    <w:p w:rsidR="00193D0B" w:rsidRPr="00B2479D" w:rsidRDefault="00193D0B" w:rsidP="00BD39BA">
      <w:pPr>
        <w:pStyle w:val="ConsPlusNormal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7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97EBA">
        <w:rPr>
          <w:rFonts w:ascii="Times New Roman" w:hAnsi="Times New Roman" w:cs="Times New Roman"/>
          <w:sz w:val="28"/>
          <w:szCs w:val="28"/>
        </w:rPr>
        <w:t>К социальным налоговым льготам (налоговым расходам) относятся налоговые льготы</w:t>
      </w:r>
      <w:r>
        <w:rPr>
          <w:rFonts w:ascii="Times New Roman" w:hAnsi="Times New Roman" w:cs="Times New Roman"/>
          <w:sz w:val="28"/>
          <w:szCs w:val="28"/>
        </w:rPr>
        <w:t xml:space="preserve"> и пониженные ставки</w:t>
      </w:r>
      <w:r w:rsidRPr="00597EBA">
        <w:rPr>
          <w:rFonts w:ascii="Times New Roman" w:hAnsi="Times New Roman" w:cs="Times New Roman"/>
          <w:sz w:val="28"/>
          <w:szCs w:val="28"/>
        </w:rPr>
        <w:t xml:space="preserve"> (налоговые расходы), установленные для отдельных социально незащищенных групп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EBA">
        <w:rPr>
          <w:rFonts w:ascii="Times New Roman" w:hAnsi="Times New Roman" w:cs="Times New Roman"/>
          <w:sz w:val="28"/>
          <w:szCs w:val="28"/>
        </w:rPr>
        <w:t xml:space="preserve"> </w:t>
      </w:r>
      <w:r w:rsidRPr="00B2479D">
        <w:rPr>
          <w:rFonts w:ascii="Times New Roman" w:hAnsi="Times New Roman" w:cs="Times New Roman"/>
          <w:sz w:val="28"/>
          <w:szCs w:val="28"/>
        </w:rPr>
        <w:t xml:space="preserve">в соответствии с целями государственных программ, действующих в </w:t>
      </w:r>
      <w:r w:rsidRPr="00BD39BA">
        <w:rPr>
          <w:rFonts w:ascii="Times New Roman" w:hAnsi="Times New Roman" w:cs="Times New Roman"/>
          <w:sz w:val="28"/>
          <w:szCs w:val="28"/>
        </w:rPr>
        <w:t>Новгородской области, и целями социально-экономической политики Новгородской области, не относящимися к государственным программам.</w:t>
      </w:r>
      <w:r w:rsidRPr="00B2479D">
        <w:rPr>
          <w:rFonts w:ascii="Times New Roman" w:hAnsi="Times New Roman" w:cs="Times New Roman"/>
          <w:sz w:val="28"/>
          <w:szCs w:val="28"/>
        </w:rPr>
        <w:t xml:space="preserve"> Принадлежность налоговых льгот (налоговых расходов) государственным программам определяется исходя из соответствия целей </w:t>
      </w:r>
      <w:r>
        <w:rPr>
          <w:rFonts w:ascii="Times New Roman" w:hAnsi="Times New Roman" w:cs="Times New Roman"/>
          <w:sz w:val="28"/>
          <w:szCs w:val="28"/>
        </w:rPr>
        <w:t>налоговых</w:t>
      </w:r>
      <w:r w:rsidRPr="00B2479D">
        <w:rPr>
          <w:rFonts w:ascii="Times New Roman" w:hAnsi="Times New Roman" w:cs="Times New Roman"/>
          <w:sz w:val="28"/>
          <w:szCs w:val="28"/>
        </w:rPr>
        <w:t xml:space="preserve"> льгот (</w:t>
      </w:r>
      <w:r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B2479D">
        <w:rPr>
          <w:rFonts w:ascii="Times New Roman" w:hAnsi="Times New Roman" w:cs="Times New Roman"/>
          <w:sz w:val="28"/>
          <w:szCs w:val="28"/>
        </w:rPr>
        <w:t>расходов) приоритетам и целям социально-экономического развития, определенным в соответствующих государственных программах.</w:t>
      </w:r>
    </w:p>
    <w:p w:rsidR="00193D0B" w:rsidRPr="00B2479D" w:rsidRDefault="00193D0B" w:rsidP="00BD39BA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B2479D">
        <w:rPr>
          <w:sz w:val="28"/>
          <w:szCs w:val="28"/>
        </w:rPr>
        <w:t xml:space="preserve">Отдельные налоговые льготы </w:t>
      </w:r>
      <w:r>
        <w:rPr>
          <w:sz w:val="28"/>
          <w:szCs w:val="28"/>
        </w:rPr>
        <w:t xml:space="preserve">и пониженные ставки </w:t>
      </w:r>
      <w:r w:rsidRPr="00B2479D">
        <w:rPr>
          <w:sz w:val="28"/>
          <w:szCs w:val="28"/>
        </w:rPr>
        <w:t>(налоговые расходы) могут соответствовать нескольким целям социально-экономического развития, отнесенным к разным государственным программам. В этом случае они относятся к нераспределенным налоговым льготам (налоговым расходам).</w:t>
      </w:r>
    </w:p>
    <w:p w:rsidR="00193D0B" w:rsidRDefault="00193D0B" w:rsidP="00BD39B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2479D">
        <w:rPr>
          <w:sz w:val="28"/>
          <w:szCs w:val="28"/>
        </w:rPr>
        <w:t xml:space="preserve">Налоговые льготы </w:t>
      </w:r>
      <w:r>
        <w:rPr>
          <w:sz w:val="28"/>
          <w:szCs w:val="28"/>
        </w:rPr>
        <w:t xml:space="preserve">и пониженные ставки </w:t>
      </w:r>
      <w:r w:rsidRPr="00B2479D">
        <w:rPr>
          <w:sz w:val="28"/>
          <w:szCs w:val="28"/>
        </w:rPr>
        <w:t xml:space="preserve">(налоговые расходы), которые не соответствуют перечисленным </w:t>
      </w:r>
      <w:r>
        <w:rPr>
          <w:sz w:val="28"/>
          <w:szCs w:val="28"/>
        </w:rPr>
        <w:t>ни одной из государственных (областных) программ</w:t>
      </w:r>
      <w:r w:rsidRPr="00B2479D">
        <w:rPr>
          <w:sz w:val="28"/>
          <w:szCs w:val="28"/>
        </w:rPr>
        <w:t>, относятся к не</w:t>
      </w:r>
      <w:r>
        <w:rPr>
          <w:sz w:val="28"/>
          <w:szCs w:val="28"/>
        </w:rPr>
        <w:t xml:space="preserve"> </w:t>
      </w:r>
      <w:r w:rsidRPr="00B2479D">
        <w:rPr>
          <w:sz w:val="28"/>
          <w:szCs w:val="28"/>
        </w:rPr>
        <w:t>программным налоговым льготам (налоговым расходам).</w:t>
      </w:r>
    </w:p>
    <w:p w:rsidR="00193D0B" w:rsidRDefault="00193D0B" w:rsidP="00BD39B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597EBA">
        <w:rPr>
          <w:sz w:val="28"/>
          <w:szCs w:val="28"/>
        </w:rPr>
        <w:t>Конечной целью социальных налоговых льгот</w:t>
      </w:r>
      <w:r>
        <w:rPr>
          <w:sz w:val="28"/>
          <w:szCs w:val="28"/>
        </w:rPr>
        <w:t xml:space="preserve"> и пониженных ставок</w:t>
      </w:r>
      <w:r w:rsidRPr="00597EBA">
        <w:rPr>
          <w:sz w:val="28"/>
          <w:szCs w:val="28"/>
        </w:rPr>
        <w:t xml:space="preserve"> (налоговых расходов) является поддержка населения.</w:t>
      </w:r>
    </w:p>
    <w:p w:rsidR="00193D0B" w:rsidRDefault="00193D0B" w:rsidP="00BD39B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Pr="00597EBA">
        <w:rPr>
          <w:sz w:val="28"/>
          <w:szCs w:val="28"/>
        </w:rPr>
        <w:t xml:space="preserve">. Оценка эффективности социальных налоговых льгот </w:t>
      </w:r>
      <w:r>
        <w:rPr>
          <w:sz w:val="28"/>
          <w:szCs w:val="28"/>
        </w:rPr>
        <w:t>и пониженных ставок</w:t>
      </w:r>
      <w:r w:rsidRPr="00597EBA">
        <w:rPr>
          <w:sz w:val="28"/>
          <w:szCs w:val="28"/>
        </w:rPr>
        <w:t xml:space="preserve"> (налоговых расходов) осуществляется в два этапа:</w:t>
      </w:r>
      <w:r>
        <w:rPr>
          <w:sz w:val="28"/>
          <w:szCs w:val="28"/>
        </w:rPr>
        <w:t xml:space="preserve"> </w:t>
      </w:r>
    </w:p>
    <w:p w:rsidR="00193D0B" w:rsidRDefault="00193D0B" w:rsidP="00BD39B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597EBA">
        <w:rPr>
          <w:sz w:val="28"/>
          <w:szCs w:val="28"/>
        </w:rPr>
        <w:t>1 этап – оценка целесообразности осуществления налоговых льгот (налоговых расходов);</w:t>
      </w:r>
    </w:p>
    <w:p w:rsidR="00193D0B" w:rsidRPr="00597EBA" w:rsidRDefault="00193D0B" w:rsidP="00BD39BA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597EBA">
        <w:rPr>
          <w:sz w:val="28"/>
          <w:szCs w:val="28"/>
        </w:rPr>
        <w:t>2 этап – оценка результативности налоговых льгот (налоговых расходов).</w:t>
      </w:r>
    </w:p>
    <w:p w:rsidR="00193D0B" w:rsidRPr="00597EBA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EBA">
        <w:rPr>
          <w:rFonts w:ascii="Times New Roman" w:hAnsi="Times New Roman" w:cs="Times New Roman"/>
          <w:sz w:val="28"/>
          <w:szCs w:val="28"/>
        </w:rPr>
        <w:t xml:space="preserve">Обязательными критериями целесообразности осуществления социальных налоговых льгот </w:t>
      </w:r>
      <w:r w:rsidRPr="00A51BE3">
        <w:rPr>
          <w:rFonts w:ascii="Times New Roman" w:hAnsi="Times New Roman" w:cs="Times New Roman"/>
          <w:sz w:val="28"/>
          <w:szCs w:val="28"/>
        </w:rPr>
        <w:t>и пониженных ставок</w:t>
      </w:r>
      <w:r w:rsidRPr="00597EBA">
        <w:rPr>
          <w:sz w:val="28"/>
          <w:szCs w:val="28"/>
        </w:rPr>
        <w:t xml:space="preserve"> </w:t>
      </w:r>
      <w:r w:rsidRPr="00597EBA">
        <w:rPr>
          <w:rFonts w:ascii="Times New Roman" w:hAnsi="Times New Roman" w:cs="Times New Roman"/>
          <w:sz w:val="28"/>
          <w:szCs w:val="28"/>
        </w:rPr>
        <w:t>(налоговых расходов) являются:</w:t>
      </w:r>
    </w:p>
    <w:p w:rsidR="00193D0B" w:rsidRPr="00597EBA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EBA">
        <w:rPr>
          <w:rFonts w:ascii="Times New Roman" w:hAnsi="Times New Roman" w:cs="Times New Roman"/>
          <w:sz w:val="28"/>
          <w:szCs w:val="28"/>
        </w:rPr>
        <w:t>а) соответствие налоговых расходов (в том числе нераспределенных) целям и задачам государственных (областных) программ (их структурны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7EBA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97EBA">
        <w:rPr>
          <w:rFonts w:ascii="Times New Roman" w:hAnsi="Times New Roman" w:cs="Times New Roman"/>
          <w:sz w:val="28"/>
          <w:szCs w:val="28"/>
        </w:rPr>
        <w:t>);</w:t>
      </w:r>
    </w:p>
    <w:p w:rsidR="00193D0B" w:rsidRPr="00597EBA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EBA">
        <w:rPr>
          <w:rFonts w:ascii="Times New Roman" w:hAnsi="Times New Roman" w:cs="Times New Roman"/>
          <w:sz w:val="28"/>
          <w:szCs w:val="28"/>
        </w:rPr>
        <w:t xml:space="preserve">б) увязка </w:t>
      </w:r>
      <w:r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597EBA">
        <w:rPr>
          <w:rFonts w:ascii="Times New Roman" w:hAnsi="Times New Roman" w:cs="Times New Roman"/>
          <w:sz w:val="28"/>
          <w:szCs w:val="28"/>
        </w:rPr>
        <w:t>льготы (</w:t>
      </w:r>
      <w:r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Pr="00597EBA">
        <w:rPr>
          <w:rFonts w:ascii="Times New Roman" w:hAnsi="Times New Roman" w:cs="Times New Roman"/>
          <w:sz w:val="28"/>
          <w:szCs w:val="28"/>
        </w:rPr>
        <w:t>расхода) с уровнем бедности (критериями нуждаемости);</w:t>
      </w:r>
    </w:p>
    <w:p w:rsidR="00193D0B" w:rsidRPr="00597EBA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EBA">
        <w:rPr>
          <w:rFonts w:ascii="Times New Roman" w:hAnsi="Times New Roman" w:cs="Times New Roman"/>
          <w:sz w:val="28"/>
          <w:szCs w:val="28"/>
        </w:rPr>
        <w:t xml:space="preserve">в)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597EBA">
        <w:rPr>
          <w:rFonts w:ascii="Times New Roman" w:hAnsi="Times New Roman" w:cs="Times New Roman"/>
          <w:sz w:val="28"/>
          <w:szCs w:val="28"/>
        </w:rPr>
        <w:t>льготы (</w:t>
      </w:r>
      <w:r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Pr="00597EBA">
        <w:rPr>
          <w:rFonts w:ascii="Times New Roman" w:hAnsi="Times New Roman" w:cs="Times New Roman"/>
          <w:sz w:val="28"/>
          <w:szCs w:val="28"/>
        </w:rPr>
        <w:t>расхода) категориям</w:t>
      </w:r>
      <w:r>
        <w:rPr>
          <w:rFonts w:ascii="Times New Roman" w:hAnsi="Times New Roman" w:cs="Times New Roman"/>
          <w:sz w:val="28"/>
          <w:szCs w:val="28"/>
        </w:rPr>
        <w:t xml:space="preserve"> граждан и (или) организаций,</w:t>
      </w:r>
      <w:r w:rsidRPr="00597EBA">
        <w:rPr>
          <w:rFonts w:ascii="Times New Roman" w:hAnsi="Times New Roman" w:cs="Times New Roman"/>
          <w:sz w:val="28"/>
          <w:szCs w:val="28"/>
        </w:rPr>
        <w:t xml:space="preserve"> являющихся льготными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EBA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законодательством.</w:t>
      </w:r>
    </w:p>
    <w:p w:rsidR="00193D0B" w:rsidRPr="00597EBA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EBA">
        <w:rPr>
          <w:rFonts w:ascii="Times New Roman" w:hAnsi="Times New Roman" w:cs="Times New Roman"/>
          <w:sz w:val="28"/>
          <w:szCs w:val="28"/>
        </w:rPr>
        <w:t xml:space="preserve">Социальная налоговая льгота </w:t>
      </w:r>
      <w:r w:rsidRPr="00A51BE3">
        <w:rPr>
          <w:rFonts w:ascii="Times New Roman" w:hAnsi="Times New Roman" w:cs="Times New Roman"/>
          <w:sz w:val="28"/>
          <w:szCs w:val="28"/>
        </w:rPr>
        <w:t>и пониженны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BE3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7EBA">
        <w:rPr>
          <w:sz w:val="28"/>
          <w:szCs w:val="28"/>
        </w:rPr>
        <w:t xml:space="preserve"> </w:t>
      </w:r>
      <w:r w:rsidRPr="00597EBA">
        <w:rPr>
          <w:rFonts w:ascii="Times New Roman" w:hAnsi="Times New Roman" w:cs="Times New Roman"/>
          <w:sz w:val="28"/>
          <w:szCs w:val="28"/>
        </w:rPr>
        <w:t xml:space="preserve">(налоговый расход) </w:t>
      </w:r>
      <w:r w:rsidRPr="00597EBA">
        <w:rPr>
          <w:rFonts w:ascii="Times New Roman" w:hAnsi="Times New Roman" w:cs="Times New Roman"/>
          <w:sz w:val="28"/>
          <w:szCs w:val="28"/>
        </w:rPr>
        <w:lastRenderedPageBreak/>
        <w:t>считается эффективной в случае выполнения хотя бы одного из приведенных критериев. В случае несоответствия целей ни одному из приведенных критериев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193D0B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EBA">
        <w:rPr>
          <w:rFonts w:ascii="Times New Roman" w:hAnsi="Times New Roman" w:cs="Times New Roman"/>
          <w:sz w:val="28"/>
          <w:szCs w:val="28"/>
        </w:rPr>
        <w:t>Оценка результативности социальной налоговой льготы (налогового расхода) производится на основании влияния налоговой льготы</w:t>
      </w:r>
      <w:r>
        <w:rPr>
          <w:rFonts w:ascii="Times New Roman" w:hAnsi="Times New Roman" w:cs="Times New Roman"/>
          <w:sz w:val="28"/>
          <w:szCs w:val="28"/>
        </w:rPr>
        <w:t xml:space="preserve"> и пониженной ставки</w:t>
      </w:r>
      <w:r w:rsidRPr="00597EBA">
        <w:rPr>
          <w:rFonts w:ascii="Times New Roman" w:hAnsi="Times New Roman" w:cs="Times New Roman"/>
          <w:sz w:val="28"/>
          <w:szCs w:val="28"/>
        </w:rPr>
        <w:t xml:space="preserve"> (налогового расхода) на результаты реализации соответствующей государственной программы (ее структурных элементов) либо достижение целей государственной политики</w:t>
      </w:r>
      <w:r w:rsidRPr="00B2479D">
        <w:rPr>
          <w:rFonts w:ascii="Times New Roman" w:hAnsi="Times New Roman" w:cs="Times New Roman"/>
          <w:sz w:val="28"/>
          <w:szCs w:val="28"/>
        </w:rPr>
        <w:t>, не отнесенных к действующим государственным программам (для налоговых расходов, отнесенных 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79D">
        <w:rPr>
          <w:rFonts w:ascii="Times New Roman" w:hAnsi="Times New Roman" w:cs="Times New Roman"/>
          <w:sz w:val="28"/>
          <w:szCs w:val="28"/>
        </w:rPr>
        <w:t>программным).</w:t>
      </w:r>
      <w:proofErr w:type="gramEnd"/>
    </w:p>
    <w:p w:rsidR="00193D0B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79D">
        <w:rPr>
          <w:rFonts w:ascii="Times New Roman" w:hAnsi="Times New Roman" w:cs="Times New Roman"/>
          <w:sz w:val="28"/>
          <w:szCs w:val="28"/>
        </w:rPr>
        <w:t>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государственной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79D">
        <w:rPr>
          <w:rFonts w:ascii="Times New Roman" w:hAnsi="Times New Roman" w:cs="Times New Roman"/>
          <w:sz w:val="28"/>
          <w:szCs w:val="28"/>
        </w:rPr>
        <w:t>программным или нераспределенным).</w:t>
      </w:r>
      <w:proofErr w:type="gramEnd"/>
    </w:p>
    <w:p w:rsidR="00193D0B" w:rsidRPr="00B2479D" w:rsidRDefault="00193D0B" w:rsidP="00BD39BA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9F7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569F7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 w:rsidRPr="00C569F7">
        <w:rPr>
          <w:rFonts w:ascii="Times New Roman" w:hAnsi="Times New Roman" w:cs="Times New Roman"/>
          <w:sz w:val="28"/>
          <w:szCs w:val="28"/>
        </w:rPr>
        <w:t xml:space="preserve"> налоговых льгот </w:t>
      </w:r>
      <w:r w:rsidRPr="00BD39BA">
        <w:rPr>
          <w:rFonts w:ascii="Times New Roman" w:hAnsi="Times New Roman" w:cs="Times New Roman"/>
          <w:sz w:val="28"/>
          <w:szCs w:val="28"/>
        </w:rPr>
        <w:t xml:space="preserve">(налоговых расходов) оформляются по форме согласно </w:t>
      </w:r>
      <w:hyperlink w:anchor="P521" w:history="1">
        <w:r w:rsidRPr="00BD39BA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</w:hyperlink>
      <w:r w:rsidRPr="00BD39BA">
        <w:rPr>
          <w:rFonts w:ascii="Times New Roman" w:hAnsi="Times New Roman" w:cs="Times New Roman"/>
          <w:sz w:val="28"/>
          <w:szCs w:val="28"/>
        </w:rPr>
        <w:t>№№ 6, 7, 8, 9 к настоящей Методике.</w:t>
      </w:r>
    </w:p>
    <w:p w:rsidR="00193D0B" w:rsidRDefault="00193D0B" w:rsidP="00BD39BA">
      <w:pPr>
        <w:tabs>
          <w:tab w:val="left" w:pos="6800"/>
        </w:tabs>
        <w:autoSpaceDE w:val="0"/>
        <w:autoSpaceDN w:val="0"/>
        <w:adjustRightInd w:val="0"/>
        <w:spacing w:line="280" w:lineRule="exact"/>
        <w:ind w:firstLine="709"/>
        <w:outlineLvl w:val="0"/>
      </w:pPr>
    </w:p>
    <w:p w:rsidR="00193D0B" w:rsidRDefault="00193D0B" w:rsidP="00193D0B">
      <w:pPr>
        <w:tabs>
          <w:tab w:val="left" w:pos="6800"/>
        </w:tabs>
        <w:autoSpaceDE w:val="0"/>
        <w:autoSpaceDN w:val="0"/>
        <w:adjustRightInd w:val="0"/>
        <w:spacing w:line="280" w:lineRule="exact"/>
        <w:jc w:val="right"/>
        <w:outlineLvl w:val="0"/>
      </w:pPr>
    </w:p>
    <w:p w:rsidR="00193D0B" w:rsidRPr="00701310" w:rsidRDefault="00193D0B" w:rsidP="00193D0B">
      <w:pPr>
        <w:pStyle w:val="a3"/>
        <w:widowControl w:val="0"/>
        <w:suppressAutoHyphens/>
        <w:ind w:left="0"/>
        <w:jc w:val="center"/>
        <w:outlineLvl w:val="2"/>
        <w:rPr>
          <w:b/>
          <w:bCs/>
          <w:sz w:val="28"/>
          <w:szCs w:val="28"/>
        </w:rPr>
      </w:pPr>
      <w:r>
        <w:tab/>
      </w:r>
      <w:r w:rsidRPr="007B653E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3</w:t>
      </w:r>
      <w:r w:rsidRPr="007B653E">
        <w:rPr>
          <w:b/>
          <w:bCs/>
          <w:sz w:val="28"/>
          <w:szCs w:val="28"/>
        </w:rPr>
        <w:t>. Порядок проведения оценки эффективности финансовых налоговых льгот и пониженных ставок</w:t>
      </w:r>
      <w:r>
        <w:rPr>
          <w:b/>
          <w:bCs/>
          <w:sz w:val="28"/>
          <w:szCs w:val="28"/>
        </w:rPr>
        <w:t xml:space="preserve"> (налоговых расходов)</w:t>
      </w:r>
    </w:p>
    <w:p w:rsidR="00193D0B" w:rsidRPr="0046742F" w:rsidRDefault="00193D0B" w:rsidP="00193D0B">
      <w:pPr>
        <w:pStyle w:val="a3"/>
        <w:widowControl w:val="0"/>
        <w:suppressAutoHyphens/>
        <w:ind w:left="0"/>
        <w:jc w:val="center"/>
        <w:outlineLvl w:val="2"/>
        <w:rPr>
          <w:b/>
          <w:bCs/>
        </w:rPr>
      </w:pPr>
    </w:p>
    <w:p w:rsidR="00193D0B" w:rsidRPr="002F1A7C" w:rsidRDefault="00193D0B" w:rsidP="00193D0B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2F1A7C">
        <w:rPr>
          <w:sz w:val="28"/>
          <w:szCs w:val="28"/>
        </w:rPr>
        <w:t>Оценка эффективности финансовых налоговых льгот</w:t>
      </w:r>
      <w:r>
        <w:rPr>
          <w:sz w:val="28"/>
          <w:szCs w:val="28"/>
        </w:rPr>
        <w:t xml:space="preserve"> и пониженных ставок (налоговых расходов)</w:t>
      </w:r>
      <w:r w:rsidRPr="002F1A7C">
        <w:rPr>
          <w:sz w:val="28"/>
          <w:szCs w:val="28"/>
        </w:rPr>
        <w:t xml:space="preserve"> рассчитывается по формуле:</w:t>
      </w:r>
    </w:p>
    <w:p w:rsidR="00193D0B" w:rsidRDefault="00193D0B" w:rsidP="00193D0B">
      <w:pPr>
        <w:widowControl w:val="0"/>
        <w:suppressAutoHyphens/>
        <w:contextualSpacing/>
        <w:jc w:val="center"/>
        <w:rPr>
          <w:sz w:val="28"/>
          <w:szCs w:val="28"/>
        </w:rPr>
      </w:pPr>
      <w:proofErr w:type="spellStart"/>
      <w:r w:rsidRPr="002F1A7C">
        <w:rPr>
          <w:sz w:val="28"/>
          <w:szCs w:val="28"/>
        </w:rPr>
        <w:t>К</w:t>
      </w:r>
      <w:r w:rsidRPr="002F1A7C">
        <w:rPr>
          <w:sz w:val="28"/>
          <w:szCs w:val="28"/>
          <w:vertAlign w:val="subscript"/>
        </w:rPr>
        <w:t>ф</w:t>
      </w:r>
      <w:proofErr w:type="spellEnd"/>
      <w:r w:rsidRPr="002F1A7C">
        <w:rPr>
          <w:sz w:val="28"/>
          <w:szCs w:val="28"/>
        </w:rPr>
        <w:t xml:space="preserve"> = СР / СД, где</w:t>
      </w:r>
    </w:p>
    <w:p w:rsidR="00193D0B" w:rsidRPr="002F1A7C" w:rsidRDefault="00193D0B" w:rsidP="00193D0B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193D0B" w:rsidRPr="002F1A7C" w:rsidRDefault="00193D0B" w:rsidP="00193D0B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proofErr w:type="spellStart"/>
      <w:r w:rsidRPr="002F1A7C">
        <w:rPr>
          <w:sz w:val="28"/>
          <w:szCs w:val="28"/>
        </w:rPr>
        <w:t>К</w:t>
      </w:r>
      <w:proofErr w:type="gramStart"/>
      <w:r w:rsidRPr="002F1A7C">
        <w:rPr>
          <w:sz w:val="28"/>
          <w:szCs w:val="28"/>
          <w:vertAlign w:val="subscript"/>
        </w:rPr>
        <w:t>ф</w:t>
      </w:r>
      <w:proofErr w:type="spellEnd"/>
      <w:r w:rsidRPr="002F1A7C">
        <w:rPr>
          <w:sz w:val="28"/>
          <w:szCs w:val="28"/>
        </w:rPr>
        <w:t>-</w:t>
      </w:r>
      <w:proofErr w:type="gramEnd"/>
      <w:r w:rsidRPr="002F1A7C">
        <w:rPr>
          <w:sz w:val="28"/>
          <w:szCs w:val="28"/>
        </w:rPr>
        <w:t xml:space="preserve"> коэффициент эффективности</w:t>
      </w:r>
      <w:r w:rsidRPr="007B653E">
        <w:t xml:space="preserve"> </w:t>
      </w:r>
      <w:r w:rsidRPr="002F1A7C">
        <w:rPr>
          <w:sz w:val="28"/>
          <w:szCs w:val="28"/>
        </w:rPr>
        <w:t>финансов</w:t>
      </w:r>
      <w:r>
        <w:rPr>
          <w:sz w:val="28"/>
          <w:szCs w:val="28"/>
        </w:rPr>
        <w:t>ых</w:t>
      </w:r>
      <w:r w:rsidRPr="002F1A7C">
        <w:rPr>
          <w:sz w:val="28"/>
          <w:szCs w:val="28"/>
        </w:rPr>
        <w:t xml:space="preserve"> </w:t>
      </w:r>
      <w:r w:rsidRPr="007B653E">
        <w:rPr>
          <w:sz w:val="28"/>
          <w:szCs w:val="28"/>
        </w:rPr>
        <w:t>налоговых льгот и пониженных ставок (налоговых расходов)</w:t>
      </w:r>
      <w:r w:rsidRPr="002F1A7C">
        <w:rPr>
          <w:sz w:val="28"/>
          <w:szCs w:val="28"/>
        </w:rPr>
        <w:t>,</w:t>
      </w:r>
    </w:p>
    <w:p w:rsidR="00193D0B" w:rsidRPr="002F1A7C" w:rsidRDefault="00193D0B" w:rsidP="00193D0B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2F1A7C">
        <w:rPr>
          <w:sz w:val="28"/>
          <w:szCs w:val="28"/>
        </w:rPr>
        <w:t>С</w:t>
      </w:r>
      <w:proofErr w:type="gramStart"/>
      <w:r w:rsidRPr="002F1A7C">
        <w:rPr>
          <w:sz w:val="28"/>
          <w:szCs w:val="28"/>
        </w:rPr>
        <w:t>Р-</w:t>
      </w:r>
      <w:proofErr w:type="gramEnd"/>
      <w:r w:rsidRPr="002F1A7C">
        <w:rPr>
          <w:sz w:val="28"/>
          <w:szCs w:val="28"/>
        </w:rPr>
        <w:t xml:space="preserve"> снижение расходов бюджета</w:t>
      </w:r>
      <w:r>
        <w:rPr>
          <w:sz w:val="28"/>
          <w:szCs w:val="28"/>
        </w:rPr>
        <w:t xml:space="preserve"> сельского поселения</w:t>
      </w:r>
      <w:r w:rsidRPr="002F1A7C">
        <w:rPr>
          <w:sz w:val="28"/>
          <w:szCs w:val="28"/>
        </w:rPr>
        <w:t xml:space="preserve"> в налоговом периоде в результате применения налоговой льготы</w:t>
      </w:r>
      <w:r>
        <w:rPr>
          <w:sz w:val="28"/>
          <w:szCs w:val="28"/>
        </w:rPr>
        <w:t xml:space="preserve"> и пониженной ставки </w:t>
      </w:r>
      <w:r w:rsidRPr="007B653E">
        <w:rPr>
          <w:sz w:val="28"/>
          <w:szCs w:val="28"/>
        </w:rPr>
        <w:t>(налоговых расходов)</w:t>
      </w:r>
      <w:r w:rsidRPr="002F1A7C">
        <w:rPr>
          <w:sz w:val="28"/>
          <w:szCs w:val="28"/>
        </w:rPr>
        <w:t>,</w:t>
      </w:r>
    </w:p>
    <w:p w:rsidR="00193D0B" w:rsidRDefault="00193D0B" w:rsidP="00193D0B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2F1A7C">
        <w:rPr>
          <w:sz w:val="28"/>
          <w:szCs w:val="28"/>
        </w:rPr>
        <w:t>С</w:t>
      </w:r>
      <w:proofErr w:type="gramStart"/>
      <w:r w:rsidRPr="002F1A7C">
        <w:rPr>
          <w:sz w:val="28"/>
          <w:szCs w:val="28"/>
        </w:rPr>
        <w:t>Д-</w:t>
      </w:r>
      <w:proofErr w:type="gramEnd"/>
      <w:r w:rsidRPr="002F1A7C">
        <w:rPr>
          <w:sz w:val="28"/>
          <w:szCs w:val="28"/>
        </w:rPr>
        <w:t xml:space="preserve"> снижение доходов </w:t>
      </w:r>
      <w:r>
        <w:rPr>
          <w:sz w:val="28"/>
          <w:szCs w:val="28"/>
        </w:rPr>
        <w:t xml:space="preserve">сельского поселения </w:t>
      </w:r>
      <w:r w:rsidRPr="002F1A7C">
        <w:rPr>
          <w:sz w:val="28"/>
          <w:szCs w:val="28"/>
        </w:rPr>
        <w:t>в налоговом периоде в результате применения налоговой льготы</w:t>
      </w:r>
      <w:r>
        <w:rPr>
          <w:sz w:val="28"/>
          <w:szCs w:val="28"/>
        </w:rPr>
        <w:t xml:space="preserve"> и пониженной ставки </w:t>
      </w:r>
      <w:r w:rsidRPr="007B653E">
        <w:rPr>
          <w:sz w:val="28"/>
          <w:szCs w:val="28"/>
        </w:rPr>
        <w:t>(налоговых расходов)</w:t>
      </w:r>
      <w:r w:rsidRPr="002F1A7C">
        <w:rPr>
          <w:sz w:val="28"/>
          <w:szCs w:val="28"/>
        </w:rPr>
        <w:t>.</w:t>
      </w:r>
    </w:p>
    <w:p w:rsidR="00193D0B" w:rsidRPr="002F1A7C" w:rsidRDefault="00193D0B" w:rsidP="00193D0B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2F1A7C">
        <w:rPr>
          <w:sz w:val="28"/>
          <w:szCs w:val="28"/>
        </w:rPr>
        <w:t xml:space="preserve">Финансовые налоговые льготы </w:t>
      </w:r>
      <w:r>
        <w:rPr>
          <w:sz w:val="28"/>
          <w:szCs w:val="28"/>
        </w:rPr>
        <w:t xml:space="preserve">и пониженные ставки </w:t>
      </w:r>
      <w:r w:rsidRPr="007B653E">
        <w:rPr>
          <w:sz w:val="28"/>
          <w:szCs w:val="28"/>
        </w:rPr>
        <w:t>(налоговы</w:t>
      </w:r>
      <w:r>
        <w:rPr>
          <w:sz w:val="28"/>
          <w:szCs w:val="28"/>
        </w:rPr>
        <w:t>е</w:t>
      </w:r>
      <w:r w:rsidRPr="007B653E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7B653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F1A7C">
        <w:rPr>
          <w:sz w:val="28"/>
          <w:szCs w:val="28"/>
        </w:rPr>
        <w:t>признаются эффективными</w:t>
      </w:r>
      <w:r>
        <w:rPr>
          <w:sz w:val="28"/>
          <w:szCs w:val="28"/>
        </w:rPr>
        <w:t>,</w:t>
      </w:r>
      <w:r w:rsidRPr="002F1A7C">
        <w:rPr>
          <w:sz w:val="28"/>
          <w:szCs w:val="28"/>
        </w:rPr>
        <w:t xml:space="preserve"> в случае если  </w:t>
      </w:r>
      <w:proofErr w:type="spellStart"/>
      <w:r w:rsidRPr="002F1A7C">
        <w:rPr>
          <w:sz w:val="28"/>
          <w:szCs w:val="28"/>
        </w:rPr>
        <w:t>К</w:t>
      </w:r>
      <w:r w:rsidRPr="002F1A7C">
        <w:rPr>
          <w:sz w:val="28"/>
          <w:szCs w:val="28"/>
          <w:vertAlign w:val="subscript"/>
        </w:rPr>
        <w:t>ф</w:t>
      </w:r>
      <w:proofErr w:type="spellEnd"/>
      <m:oMath>
        <m:r>
          <w:rPr>
            <w:rFonts w:ascii="Cambria Math" w:hAnsi="Cambria Math"/>
            <w:sz w:val="28"/>
            <w:szCs w:val="28"/>
          </w:rPr>
          <m:t>&gt;</m:t>
        </m:r>
      </m:oMath>
      <w:r w:rsidRPr="002F1A7C">
        <w:rPr>
          <w:sz w:val="28"/>
          <w:szCs w:val="28"/>
        </w:rPr>
        <w:t>1.</w:t>
      </w:r>
    </w:p>
    <w:p w:rsidR="00193D0B" w:rsidRPr="002F1A7C" w:rsidRDefault="00193D0B" w:rsidP="00193D0B">
      <w:pPr>
        <w:widowControl w:val="0"/>
        <w:suppressAutoHyphens/>
        <w:ind w:firstLine="709"/>
        <w:contextualSpacing/>
        <w:rPr>
          <w:sz w:val="28"/>
          <w:szCs w:val="28"/>
        </w:rPr>
      </w:pPr>
      <w:r w:rsidRPr="002F1A7C">
        <w:rPr>
          <w:sz w:val="28"/>
          <w:szCs w:val="28"/>
        </w:rPr>
        <w:t xml:space="preserve">Если </w:t>
      </w:r>
      <w:proofErr w:type="spellStart"/>
      <w:r w:rsidRPr="002F1A7C">
        <w:rPr>
          <w:sz w:val="28"/>
          <w:szCs w:val="28"/>
        </w:rPr>
        <w:t>К</w:t>
      </w:r>
      <w:r w:rsidRPr="002F1A7C">
        <w:rPr>
          <w:sz w:val="28"/>
          <w:szCs w:val="28"/>
          <w:vertAlign w:val="subscript"/>
        </w:rPr>
        <w:t>ф</w:t>
      </w:r>
      <w:proofErr w:type="spellEnd"/>
      <w:r w:rsidRPr="002F1A7C">
        <w:rPr>
          <w:sz w:val="28"/>
          <w:szCs w:val="28"/>
        </w:rPr>
        <w:t>&lt;1, то налоговая льгота является неэффективной.</w:t>
      </w:r>
    </w:p>
    <w:p w:rsidR="00193D0B" w:rsidRDefault="00193D0B" w:rsidP="00193D0B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2F1A7C">
        <w:rPr>
          <w:sz w:val="28"/>
          <w:szCs w:val="28"/>
        </w:rPr>
        <w:t>В случае невозможности подсчета, финансовая налоговая льгота</w:t>
      </w:r>
      <w:r>
        <w:rPr>
          <w:sz w:val="28"/>
          <w:szCs w:val="28"/>
        </w:rPr>
        <w:t xml:space="preserve"> </w:t>
      </w:r>
      <w:r w:rsidRPr="007B653E">
        <w:rPr>
          <w:sz w:val="28"/>
          <w:szCs w:val="28"/>
        </w:rPr>
        <w:t>(налоговы</w:t>
      </w:r>
      <w:r>
        <w:rPr>
          <w:sz w:val="28"/>
          <w:szCs w:val="28"/>
        </w:rPr>
        <w:t>й</w:t>
      </w:r>
      <w:r w:rsidRPr="007B653E">
        <w:rPr>
          <w:sz w:val="28"/>
          <w:szCs w:val="28"/>
        </w:rPr>
        <w:t xml:space="preserve"> расход)</w:t>
      </w:r>
      <w:r w:rsidRPr="002F1A7C">
        <w:rPr>
          <w:sz w:val="28"/>
          <w:szCs w:val="28"/>
        </w:rPr>
        <w:t xml:space="preserve"> признается неэффективной.</w:t>
      </w:r>
    </w:p>
    <w:p w:rsidR="00CE3DB2" w:rsidRDefault="00193D0B" w:rsidP="00BD39BA">
      <w:pPr>
        <w:pStyle w:val="ConsPlusNormal"/>
        <w:suppressAutoHyphens/>
        <w:ind w:firstLine="709"/>
        <w:contextualSpacing/>
        <w:jc w:val="both"/>
      </w:pPr>
      <w:r w:rsidRPr="00C569F7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569F7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финансовых</w:t>
      </w:r>
      <w:r w:rsidRPr="00C569F7">
        <w:rPr>
          <w:rFonts w:ascii="Times New Roman" w:hAnsi="Times New Roman" w:cs="Times New Roman"/>
          <w:sz w:val="28"/>
          <w:szCs w:val="28"/>
        </w:rPr>
        <w:t xml:space="preserve">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(налоговых расходов) </w:t>
      </w:r>
      <w:r w:rsidRPr="00C569F7">
        <w:rPr>
          <w:rFonts w:ascii="Times New Roman" w:hAnsi="Times New Roman" w:cs="Times New Roman"/>
          <w:sz w:val="28"/>
          <w:szCs w:val="28"/>
        </w:rPr>
        <w:t xml:space="preserve">оформляются по форме согласно </w:t>
      </w:r>
      <w:hyperlink w:anchor="P521" w:history="1">
        <w:r w:rsidRPr="00C569F7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ю</w:t>
        </w:r>
        <w:r w:rsidRPr="00C569F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D39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C569F7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sectPr w:rsidR="00CE3DB2" w:rsidSect="00193D0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13"/>
    <w:rsid w:val="000C1BF9"/>
    <w:rsid w:val="00193D0B"/>
    <w:rsid w:val="00200369"/>
    <w:rsid w:val="00307985"/>
    <w:rsid w:val="003A651C"/>
    <w:rsid w:val="00494915"/>
    <w:rsid w:val="005230B2"/>
    <w:rsid w:val="005D0FB1"/>
    <w:rsid w:val="00707E99"/>
    <w:rsid w:val="0085351F"/>
    <w:rsid w:val="00BD39BA"/>
    <w:rsid w:val="00C75EAF"/>
    <w:rsid w:val="00CB385E"/>
    <w:rsid w:val="00CE3DB2"/>
    <w:rsid w:val="00DC3C13"/>
    <w:rsid w:val="00E3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E99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707E9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E9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07E9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3D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93D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12"/>
    <w:uiPriority w:val="99"/>
    <w:rsid w:val="00193D0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193D0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2">
    <w:name w:val="Без интервала1 Знак"/>
    <w:link w:val="11"/>
    <w:uiPriority w:val="99"/>
    <w:rsid w:val="00193D0B"/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E99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707E9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E9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07E9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3D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93D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12"/>
    <w:uiPriority w:val="99"/>
    <w:rsid w:val="00193D0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193D0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2">
    <w:name w:val="Без интервала1 Знак"/>
    <w:link w:val="11"/>
    <w:uiPriority w:val="99"/>
    <w:rsid w:val="00193D0B"/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4121</Words>
  <Characters>23493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2018-06-26T08:42:00Z</cp:lastPrinted>
  <dcterms:created xsi:type="dcterms:W3CDTF">2018-05-22T11:54:00Z</dcterms:created>
  <dcterms:modified xsi:type="dcterms:W3CDTF">2018-06-26T09:02:00Z</dcterms:modified>
</cp:coreProperties>
</file>