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94" w:rsidRPr="00487FC8" w:rsidRDefault="005C0494" w:rsidP="005C0494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7pt;margin-top:-10.5pt;width:45pt;height:51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  <o:lock v:ext="edit" aspectratio="f"/>
          </v:shape>
        </w:pict>
      </w:r>
      <w:r>
        <w:t xml:space="preserve">                                                                                                </w:t>
      </w:r>
    </w:p>
    <w:p w:rsidR="005C0494" w:rsidRPr="00487FC8" w:rsidRDefault="005C0494" w:rsidP="005C0494"/>
    <w:p w:rsidR="005C0494" w:rsidRPr="00487FC8" w:rsidRDefault="005C0494" w:rsidP="005C0494"/>
    <w:p w:rsidR="005C0494" w:rsidRDefault="005C0494" w:rsidP="005C0494">
      <w:r>
        <w:t xml:space="preserve">                                                                     </w:t>
      </w:r>
    </w:p>
    <w:p w:rsidR="005C0494" w:rsidRDefault="005C0494" w:rsidP="005C049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5C0494" w:rsidRPr="0082659E" w:rsidRDefault="005C0494" w:rsidP="005C049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5C0494" w:rsidRPr="00D53EBD" w:rsidRDefault="005C0494" w:rsidP="005C0494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5C0494" w:rsidRPr="004D3276" w:rsidRDefault="005C0494" w:rsidP="005C0494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5C0494" w:rsidRPr="00DE1786" w:rsidRDefault="005C0494" w:rsidP="005C0494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5C0494" w:rsidTr="00DA0F74">
        <w:tc>
          <w:tcPr>
            <w:tcW w:w="1440" w:type="dxa"/>
          </w:tcPr>
          <w:p w:rsidR="005C0494" w:rsidRPr="00026826" w:rsidRDefault="005C0494" w:rsidP="00DA0F7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01.11.2021</w:t>
            </w:r>
            <w:r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5C0494" w:rsidRPr="006422A0" w:rsidRDefault="005C0494" w:rsidP="00DA0F74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0</w:t>
            </w:r>
          </w:p>
        </w:tc>
      </w:tr>
    </w:tbl>
    <w:p w:rsidR="005C0494" w:rsidRDefault="005C0494" w:rsidP="005C0494">
      <w:pPr>
        <w:jc w:val="center"/>
        <w:rPr>
          <w:sz w:val="28"/>
        </w:rPr>
      </w:pPr>
    </w:p>
    <w:p w:rsidR="005C0494" w:rsidRDefault="005C0494" w:rsidP="005C0494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5C0494" w:rsidRDefault="005C0494" w:rsidP="005C0494">
      <w:pPr>
        <w:jc w:val="center"/>
        <w:rPr>
          <w:sz w:val="28"/>
        </w:rPr>
      </w:pPr>
    </w:p>
    <w:p w:rsidR="001B0E81" w:rsidRDefault="001B0E81" w:rsidP="00CD69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главных администраторов источников финансирования дефицита бюджета сельского</w:t>
      </w:r>
      <w:proofErr w:type="gramEnd"/>
      <w:r>
        <w:rPr>
          <w:b/>
          <w:sz w:val="28"/>
          <w:szCs w:val="28"/>
        </w:rPr>
        <w:t xml:space="preserve"> поселения, порядка и сроков внесения изменений в перечень главных администраторов источников финансирования дефицита бюджета сельского поселения</w:t>
      </w:r>
    </w:p>
    <w:p w:rsidR="001B0E81" w:rsidRDefault="001B0E81" w:rsidP="00CD69EA">
      <w:pPr>
        <w:jc w:val="center"/>
        <w:rPr>
          <w:b/>
          <w:sz w:val="28"/>
          <w:szCs w:val="28"/>
        </w:rPr>
      </w:pPr>
    </w:p>
    <w:p w:rsidR="001B0E81" w:rsidRDefault="001B0E81" w:rsidP="00CD69EA">
      <w:pPr>
        <w:tabs>
          <w:tab w:val="left" w:pos="-5812"/>
          <w:tab w:val="left" w:pos="142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№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>
        <w:rPr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 Администрация Кончанско-Суворовского сельского поселения  </w:t>
      </w:r>
      <w:r w:rsidRPr="00EC7BAD">
        <w:rPr>
          <w:b/>
          <w:bCs/>
          <w:sz w:val="28"/>
          <w:szCs w:val="28"/>
        </w:rPr>
        <w:t>ПОСТАНОВЛЯЕТ:</w:t>
      </w:r>
    </w:p>
    <w:p w:rsidR="001B0E81" w:rsidRDefault="005C0494" w:rsidP="005C0494">
      <w:pPr>
        <w:pStyle w:val="aa"/>
        <w:tabs>
          <w:tab w:val="left" w:pos="-5812"/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0E81">
        <w:rPr>
          <w:sz w:val="28"/>
          <w:szCs w:val="28"/>
        </w:rPr>
        <w:t>Утвердить прилагаемые:</w:t>
      </w:r>
    </w:p>
    <w:p w:rsidR="001B0E81" w:rsidRDefault="001B0E81" w:rsidP="005C0494">
      <w:pPr>
        <w:pStyle w:val="aa"/>
        <w:tabs>
          <w:tab w:val="left" w:pos="-5812"/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>;</w:t>
      </w:r>
    </w:p>
    <w:p w:rsidR="001B0E81" w:rsidRDefault="001B0E81" w:rsidP="005C0494">
      <w:pPr>
        <w:pStyle w:val="aa"/>
        <w:tabs>
          <w:tab w:val="left" w:pos="-5812"/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>.</w:t>
      </w:r>
    </w:p>
    <w:p w:rsidR="001B0E81" w:rsidRDefault="005C0494" w:rsidP="005C0494">
      <w:pPr>
        <w:pStyle w:val="aa"/>
        <w:tabs>
          <w:tab w:val="left" w:pos="-5812"/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0E81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плановый период 2023-2024 годов.</w:t>
      </w:r>
    </w:p>
    <w:p w:rsidR="001B0E81" w:rsidRPr="00EC7BAD" w:rsidRDefault="005C0494" w:rsidP="005C0494">
      <w:pPr>
        <w:pStyle w:val="aa"/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0E81" w:rsidRPr="00EC7BAD">
        <w:rPr>
          <w:sz w:val="28"/>
          <w:szCs w:val="28"/>
        </w:rPr>
        <w:t xml:space="preserve">Опубликовать данное решение в бюллетене «Официальный вестник </w:t>
      </w:r>
      <w:r w:rsidR="001B0E81">
        <w:rPr>
          <w:sz w:val="28"/>
          <w:szCs w:val="28"/>
        </w:rPr>
        <w:t>Кончанско-Суворовского</w:t>
      </w:r>
      <w:r w:rsidR="001B0E81" w:rsidRPr="00EC7BAD">
        <w:rPr>
          <w:sz w:val="28"/>
          <w:szCs w:val="28"/>
        </w:rPr>
        <w:t xml:space="preserve"> сельского поселения» и на официальном сайте </w:t>
      </w:r>
      <w:r w:rsidR="001B0E81">
        <w:rPr>
          <w:sz w:val="28"/>
          <w:szCs w:val="28"/>
        </w:rPr>
        <w:t>Кончанско-Суворовского</w:t>
      </w:r>
      <w:r w:rsidR="001B0E81" w:rsidRPr="00EC7BAD">
        <w:rPr>
          <w:sz w:val="28"/>
          <w:szCs w:val="28"/>
        </w:rPr>
        <w:t xml:space="preserve"> сельского поселения</w:t>
      </w:r>
      <w:r w:rsidR="001B0E81">
        <w:rPr>
          <w:sz w:val="28"/>
          <w:szCs w:val="28"/>
        </w:rPr>
        <w:t>.</w:t>
      </w:r>
    </w:p>
    <w:p w:rsidR="001B0E81" w:rsidRDefault="001B0E81" w:rsidP="00EC7BAD">
      <w:pPr>
        <w:spacing w:line="240" w:lineRule="exact"/>
        <w:rPr>
          <w:b/>
          <w:color w:val="000000"/>
          <w:sz w:val="28"/>
          <w:szCs w:val="28"/>
        </w:rPr>
      </w:pPr>
    </w:p>
    <w:p w:rsidR="001B0E81" w:rsidRDefault="001B0E81" w:rsidP="00CD69EA">
      <w:pPr>
        <w:rPr>
          <w:sz w:val="28"/>
          <w:szCs w:val="28"/>
        </w:rPr>
      </w:pPr>
    </w:p>
    <w:p w:rsidR="001B0E81" w:rsidRDefault="001B0E81" w:rsidP="00CD69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       Т.М.Воробьева</w:t>
      </w: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</w:t>
      </w: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 w:rsidRPr="00100572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Администрации</w:t>
      </w: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</w:t>
      </w:r>
    </w:p>
    <w:p w:rsidR="001B0E81" w:rsidRPr="00EC7BAD" w:rsidRDefault="005C0494" w:rsidP="005C0494">
      <w:pPr>
        <w:ind w:left="4956"/>
        <w:rPr>
          <w:sz w:val="28"/>
          <w:szCs w:val="28"/>
        </w:rPr>
      </w:pPr>
      <w:r>
        <w:rPr>
          <w:sz w:val="28"/>
          <w:szCs w:val="28"/>
          <w:lang w:eastAsia="en-US"/>
        </w:rPr>
        <w:t>от</w:t>
      </w:r>
      <w:r w:rsidRPr="00100572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01.11.2021 </w:t>
      </w:r>
      <w:r w:rsidRPr="0010057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90</w:t>
      </w:r>
    </w:p>
    <w:p w:rsidR="001B0E81" w:rsidRPr="00EC7BAD" w:rsidRDefault="001B0E81">
      <w:pPr>
        <w:rPr>
          <w:sz w:val="28"/>
          <w:szCs w:val="28"/>
        </w:rPr>
      </w:pPr>
    </w:p>
    <w:p w:rsidR="001B0E81" w:rsidRPr="005C0494" w:rsidRDefault="001B0E81" w:rsidP="00EC7BAD">
      <w:pPr>
        <w:jc w:val="center"/>
        <w:rPr>
          <w:b/>
          <w:sz w:val="28"/>
          <w:szCs w:val="28"/>
        </w:rPr>
      </w:pPr>
      <w:r w:rsidRPr="005C0494">
        <w:rPr>
          <w:b/>
          <w:sz w:val="28"/>
          <w:szCs w:val="28"/>
        </w:rPr>
        <w:t xml:space="preserve">Перечень главных администраторов </w:t>
      </w:r>
    </w:p>
    <w:p w:rsidR="001B0E81" w:rsidRPr="005C0494" w:rsidRDefault="001B0E81" w:rsidP="00EC7BAD">
      <w:pPr>
        <w:jc w:val="center"/>
        <w:rPr>
          <w:b/>
          <w:sz w:val="28"/>
          <w:szCs w:val="28"/>
        </w:rPr>
      </w:pPr>
      <w:r w:rsidRPr="005C0494">
        <w:rPr>
          <w:b/>
          <w:sz w:val="28"/>
          <w:szCs w:val="28"/>
        </w:rPr>
        <w:t>источник</w:t>
      </w:r>
      <w:r w:rsidR="005C0494">
        <w:rPr>
          <w:b/>
          <w:sz w:val="28"/>
          <w:szCs w:val="28"/>
        </w:rPr>
        <w:t>ов</w:t>
      </w:r>
      <w:r w:rsidRPr="005C0494">
        <w:rPr>
          <w:b/>
          <w:sz w:val="28"/>
          <w:szCs w:val="28"/>
        </w:rPr>
        <w:t xml:space="preserve"> финансирования дефицита бюджета</w:t>
      </w:r>
    </w:p>
    <w:p w:rsidR="001B0E81" w:rsidRDefault="001B0E81" w:rsidP="00EC7BAD">
      <w:pPr>
        <w:jc w:val="center"/>
        <w:rPr>
          <w:sz w:val="28"/>
          <w:szCs w:val="28"/>
        </w:rPr>
      </w:pPr>
      <w:r w:rsidRPr="005C0494">
        <w:rPr>
          <w:b/>
          <w:sz w:val="28"/>
          <w:szCs w:val="28"/>
        </w:rPr>
        <w:t>Кончанско-Суворовского сельского поселения</w:t>
      </w:r>
      <w:r w:rsidRPr="00356A37">
        <w:rPr>
          <w:sz w:val="28"/>
          <w:szCs w:val="28"/>
        </w:rPr>
        <w:t xml:space="preserve"> </w:t>
      </w: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916"/>
        <w:gridCol w:w="3248"/>
        <w:gridCol w:w="4338"/>
      </w:tblGrid>
      <w:tr w:rsidR="001B0E81" w:rsidTr="00DA54EF">
        <w:tc>
          <w:tcPr>
            <w:tcW w:w="843" w:type="dxa"/>
            <w:vMerge w:val="restart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 xml:space="preserve">№ </w:t>
            </w:r>
            <w:proofErr w:type="gramStart"/>
            <w:r w:rsidRPr="00DA54EF">
              <w:rPr>
                <w:sz w:val="26"/>
                <w:szCs w:val="26"/>
              </w:rPr>
              <w:t>п</w:t>
            </w:r>
            <w:proofErr w:type="gramEnd"/>
            <w:r w:rsidRPr="00DA54EF">
              <w:rPr>
                <w:sz w:val="26"/>
                <w:szCs w:val="26"/>
              </w:rPr>
              <w:t>/п</w:t>
            </w:r>
          </w:p>
        </w:tc>
        <w:tc>
          <w:tcPr>
            <w:tcW w:w="4164" w:type="dxa"/>
            <w:gridSpan w:val="2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338" w:type="dxa"/>
            <w:vMerge w:val="restart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Наименование главного администратора источников финансирования дефицита местного бюджета, кода группы, подгруппы, статьи и вида источника финансирования дефицита местного бюджета</w:t>
            </w:r>
          </w:p>
        </w:tc>
      </w:tr>
      <w:tr w:rsidR="001B0E81" w:rsidTr="00DA54EF">
        <w:tc>
          <w:tcPr>
            <w:tcW w:w="843" w:type="dxa"/>
            <w:vMerge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код главы</w:t>
            </w:r>
          </w:p>
        </w:tc>
        <w:tc>
          <w:tcPr>
            <w:tcW w:w="3248" w:type="dxa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4338" w:type="dxa"/>
            <w:vMerge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</w:p>
        </w:tc>
      </w:tr>
      <w:tr w:rsidR="001B0E81" w:rsidTr="00DA54EF">
        <w:tc>
          <w:tcPr>
            <w:tcW w:w="843" w:type="dxa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2</w:t>
            </w:r>
          </w:p>
        </w:tc>
        <w:tc>
          <w:tcPr>
            <w:tcW w:w="3248" w:type="dxa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3</w:t>
            </w:r>
          </w:p>
        </w:tc>
        <w:tc>
          <w:tcPr>
            <w:tcW w:w="4338" w:type="dxa"/>
          </w:tcPr>
          <w:p w:rsidR="001B0E81" w:rsidRPr="00DA54EF" w:rsidRDefault="001B0E81" w:rsidP="00DA54EF">
            <w:pPr>
              <w:jc w:val="center"/>
              <w:rPr>
                <w:sz w:val="26"/>
                <w:szCs w:val="26"/>
              </w:rPr>
            </w:pPr>
            <w:r w:rsidRPr="00DA54EF">
              <w:rPr>
                <w:sz w:val="26"/>
                <w:szCs w:val="26"/>
              </w:rPr>
              <w:t>4</w:t>
            </w:r>
          </w:p>
        </w:tc>
      </w:tr>
      <w:tr w:rsidR="001B0E81" w:rsidTr="00DA54EF">
        <w:tc>
          <w:tcPr>
            <w:tcW w:w="843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Кончанско-Суворовского</w:t>
            </w:r>
            <w:r w:rsidRPr="00DA54EF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1B0E81" w:rsidTr="00DA54EF">
        <w:tc>
          <w:tcPr>
            <w:tcW w:w="843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1.1</w:t>
            </w:r>
          </w:p>
        </w:tc>
        <w:tc>
          <w:tcPr>
            <w:tcW w:w="916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DA54EF">
              <w:rPr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4338" w:type="dxa"/>
          </w:tcPr>
          <w:p w:rsidR="001B0E81" w:rsidRPr="00DA54EF" w:rsidRDefault="001B0E81" w:rsidP="00DA54E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1B0E81" w:rsidTr="00DA54EF">
        <w:tc>
          <w:tcPr>
            <w:tcW w:w="843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1.2</w:t>
            </w:r>
          </w:p>
        </w:tc>
        <w:tc>
          <w:tcPr>
            <w:tcW w:w="916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DA54EF">
              <w:rPr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1B0E81" w:rsidRPr="00DA54EF" w:rsidRDefault="001B0E81" w:rsidP="00DA54EF">
            <w:pPr>
              <w:jc w:val="center"/>
              <w:rPr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338" w:type="dxa"/>
          </w:tcPr>
          <w:p w:rsidR="001B0E81" w:rsidRPr="00DA54EF" w:rsidRDefault="001B0E81" w:rsidP="00DA54E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4E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jc w:val="center"/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00066F">
      <w:pPr>
        <w:rPr>
          <w:sz w:val="28"/>
          <w:szCs w:val="28"/>
        </w:rPr>
      </w:pPr>
    </w:p>
    <w:p w:rsidR="005C0494" w:rsidRDefault="005C0494" w:rsidP="0000066F">
      <w:pPr>
        <w:rPr>
          <w:sz w:val="28"/>
          <w:szCs w:val="28"/>
        </w:rPr>
      </w:pPr>
    </w:p>
    <w:p w:rsidR="005C0494" w:rsidRDefault="005C0494" w:rsidP="0000066F">
      <w:pPr>
        <w:rPr>
          <w:sz w:val="28"/>
          <w:szCs w:val="28"/>
        </w:rPr>
      </w:pPr>
    </w:p>
    <w:p w:rsidR="005C0494" w:rsidRPr="00EC7BAD" w:rsidRDefault="005C0494" w:rsidP="0000066F">
      <w:pPr>
        <w:rPr>
          <w:sz w:val="28"/>
          <w:szCs w:val="28"/>
        </w:rPr>
      </w:pPr>
    </w:p>
    <w:p w:rsidR="001B0E81" w:rsidRPr="00EC7BAD" w:rsidRDefault="001B0E81" w:rsidP="0000066F">
      <w:pPr>
        <w:rPr>
          <w:sz w:val="28"/>
          <w:szCs w:val="28"/>
        </w:rPr>
      </w:pP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Утверждены</w:t>
      </w: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 w:rsidRPr="00100572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Администрации</w:t>
      </w:r>
    </w:p>
    <w:p w:rsidR="005C0494" w:rsidRDefault="005C0494" w:rsidP="005C0494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</w:t>
      </w:r>
    </w:p>
    <w:p w:rsidR="001B0E81" w:rsidRDefault="005C0494" w:rsidP="005C0494">
      <w:pPr>
        <w:ind w:left="4956"/>
        <w:rPr>
          <w:sz w:val="28"/>
          <w:szCs w:val="28"/>
        </w:rPr>
      </w:pPr>
      <w:r>
        <w:rPr>
          <w:sz w:val="28"/>
          <w:szCs w:val="28"/>
          <w:lang w:eastAsia="en-US"/>
        </w:rPr>
        <w:t>от</w:t>
      </w:r>
      <w:r w:rsidRPr="00100572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01.11.2021 </w:t>
      </w:r>
      <w:r w:rsidRPr="0010057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90</w:t>
      </w:r>
    </w:p>
    <w:p w:rsidR="005C0494" w:rsidRDefault="005C0494" w:rsidP="0000066F">
      <w:pPr>
        <w:jc w:val="center"/>
        <w:rPr>
          <w:b/>
          <w:bCs/>
          <w:sz w:val="28"/>
          <w:szCs w:val="28"/>
        </w:rPr>
      </w:pPr>
    </w:p>
    <w:p w:rsidR="001B0E81" w:rsidRPr="0000066F" w:rsidRDefault="001B0E81" w:rsidP="0000066F">
      <w:pPr>
        <w:jc w:val="center"/>
        <w:rPr>
          <w:b/>
          <w:bCs/>
          <w:sz w:val="28"/>
          <w:szCs w:val="28"/>
        </w:rPr>
      </w:pPr>
      <w:r w:rsidRPr="0000066F">
        <w:rPr>
          <w:b/>
          <w:bCs/>
          <w:sz w:val="28"/>
          <w:szCs w:val="28"/>
        </w:rPr>
        <w:t xml:space="preserve">Порядок и сроки внесения изменений в перечень главных </w:t>
      </w:r>
      <w:proofErr w:type="gramStart"/>
      <w:r w:rsidRPr="0000066F">
        <w:rPr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</w:p>
    <w:p w:rsidR="001B0E81" w:rsidRDefault="001B0E81" w:rsidP="0000066F">
      <w:pPr>
        <w:rPr>
          <w:sz w:val="28"/>
          <w:szCs w:val="28"/>
        </w:rPr>
      </w:pPr>
    </w:p>
    <w:p w:rsidR="001B0E81" w:rsidRDefault="005C0494" w:rsidP="005C04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0E81" w:rsidRPr="0000066F">
        <w:rPr>
          <w:sz w:val="28"/>
          <w:szCs w:val="28"/>
        </w:rPr>
        <w:t>Настоящие порядок и сроки устанавливают правила и сроки внесения изменений в перечень главных администраторов источников финансирования дефицита местного бюджета</w:t>
      </w:r>
      <w:r w:rsidR="001B0E81">
        <w:rPr>
          <w:sz w:val="28"/>
          <w:szCs w:val="28"/>
        </w:rPr>
        <w:t xml:space="preserve"> (далее Перечень).</w:t>
      </w:r>
    </w:p>
    <w:p w:rsidR="001B0E81" w:rsidRDefault="005C0494" w:rsidP="005C04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0E81">
        <w:rPr>
          <w:sz w:val="28"/>
          <w:szCs w:val="28"/>
        </w:rPr>
        <w:t>Предложения по внесению изменений в Перечень (далее Предложение) направляются в Администрацию сельского поселения.</w:t>
      </w:r>
    </w:p>
    <w:p w:rsidR="001B0E81" w:rsidRDefault="005C0494" w:rsidP="005C04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0E81">
        <w:rPr>
          <w:sz w:val="28"/>
          <w:szCs w:val="28"/>
        </w:rPr>
        <w:t>Рассмотрение Администрацией сельского поселения Пред</w:t>
      </w:r>
      <w:r>
        <w:rPr>
          <w:sz w:val="28"/>
          <w:szCs w:val="28"/>
        </w:rPr>
        <w:t>ложений осуществляется в течение</w:t>
      </w:r>
      <w:r w:rsidR="001B0E81">
        <w:rPr>
          <w:sz w:val="28"/>
          <w:szCs w:val="28"/>
        </w:rPr>
        <w:t xml:space="preserve"> 10 рабочих дней со дня их поступления.</w:t>
      </w:r>
    </w:p>
    <w:p w:rsidR="001B0E81" w:rsidRPr="0000066F" w:rsidRDefault="005C0494" w:rsidP="005C04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0E81">
        <w:rPr>
          <w:sz w:val="28"/>
          <w:szCs w:val="28"/>
        </w:rPr>
        <w:t>По итогам рассмотрения Предложений Администрация сельского поселения разрабатывает соответствующий проект нормативно-правового акта Администрации сельского поселения в срок, установленный пунктом 3 настоящего Порядка.</w:t>
      </w:r>
      <w:bookmarkStart w:id="0" w:name="_GoBack"/>
      <w:bookmarkEnd w:id="0"/>
    </w:p>
    <w:p w:rsidR="001B0E81" w:rsidRPr="0000066F" w:rsidRDefault="001B0E81" w:rsidP="0000066F">
      <w:pPr>
        <w:pStyle w:val="aa"/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Default="001B0E81" w:rsidP="00EC7BAD">
      <w:pPr>
        <w:rPr>
          <w:sz w:val="28"/>
          <w:szCs w:val="28"/>
        </w:rPr>
      </w:pPr>
    </w:p>
    <w:p w:rsidR="001B0E81" w:rsidRPr="00356A37" w:rsidRDefault="001B0E81" w:rsidP="00EC7BAD">
      <w:pPr>
        <w:rPr>
          <w:sz w:val="28"/>
          <w:szCs w:val="28"/>
        </w:rPr>
      </w:pPr>
    </w:p>
    <w:sectPr w:rsidR="001B0E81" w:rsidRPr="00356A37" w:rsidSect="005C049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F5" w:rsidRDefault="00D377F5" w:rsidP="00CD69EA">
      <w:r>
        <w:separator/>
      </w:r>
    </w:p>
  </w:endnote>
  <w:endnote w:type="continuationSeparator" w:id="0">
    <w:p w:rsidR="00D377F5" w:rsidRDefault="00D377F5" w:rsidP="00C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F5" w:rsidRDefault="00D377F5" w:rsidP="00CD69EA">
      <w:r>
        <w:separator/>
      </w:r>
    </w:p>
  </w:footnote>
  <w:footnote w:type="continuationSeparator" w:id="0">
    <w:p w:rsidR="00D377F5" w:rsidRDefault="00D377F5" w:rsidP="00CD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705FBF"/>
    <w:multiLevelType w:val="hybridMultilevel"/>
    <w:tmpl w:val="4662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92BF1"/>
    <w:multiLevelType w:val="hybridMultilevel"/>
    <w:tmpl w:val="FA28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9EA"/>
    <w:rsid w:val="0000066F"/>
    <w:rsid w:val="001B0E81"/>
    <w:rsid w:val="00222E87"/>
    <w:rsid w:val="002F2F09"/>
    <w:rsid w:val="002F3D0F"/>
    <w:rsid w:val="00356A37"/>
    <w:rsid w:val="00366C32"/>
    <w:rsid w:val="005C0494"/>
    <w:rsid w:val="007C5C6B"/>
    <w:rsid w:val="00823FA7"/>
    <w:rsid w:val="00AE56D1"/>
    <w:rsid w:val="00B017EB"/>
    <w:rsid w:val="00B30C00"/>
    <w:rsid w:val="00C47ED7"/>
    <w:rsid w:val="00CD69EA"/>
    <w:rsid w:val="00D153AD"/>
    <w:rsid w:val="00D377F5"/>
    <w:rsid w:val="00DA54EF"/>
    <w:rsid w:val="00EC7BAD"/>
    <w:rsid w:val="00F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E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0494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69E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C0494"/>
    <w:pPr>
      <w:keepNext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D69EA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CD69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D69EA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CD69E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CD6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D69E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D69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D69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C7BAD"/>
    <w:pPr>
      <w:ind w:left="720"/>
      <w:contextualSpacing/>
    </w:pPr>
  </w:style>
  <w:style w:type="table" w:styleId="ab">
    <w:name w:val="Table Grid"/>
    <w:basedOn w:val="a1"/>
    <w:uiPriority w:val="99"/>
    <w:rsid w:val="00F4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C04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5C0494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DBF3-70B3-44B6-8844-B888C2E9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</cp:lastModifiedBy>
  <cp:revision>9</cp:revision>
  <cp:lastPrinted>2021-11-08T12:37:00Z</cp:lastPrinted>
  <dcterms:created xsi:type="dcterms:W3CDTF">2021-10-05T05:36:00Z</dcterms:created>
  <dcterms:modified xsi:type="dcterms:W3CDTF">2021-11-08T12:38:00Z</dcterms:modified>
</cp:coreProperties>
</file>