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C5" w:rsidRDefault="00EB7DC5" w:rsidP="003F54AE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3C759B" wp14:editId="1478B1EC">
            <wp:simplePos x="0" y="0"/>
            <wp:positionH relativeFrom="column">
              <wp:posOffset>2665132</wp:posOffset>
            </wp:positionH>
            <wp:positionV relativeFrom="paragraph">
              <wp:posOffset>-51826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>
        <w:rPr>
          <w:sz w:val="16"/>
        </w:rPr>
        <w:tab/>
      </w:r>
      <w:r>
        <w:rPr>
          <w:sz w:val="16"/>
        </w:rPr>
        <w:tab/>
      </w:r>
    </w:p>
    <w:p w:rsidR="003F54AE" w:rsidRDefault="003F54AE" w:rsidP="003F54AE">
      <w:pPr>
        <w:jc w:val="right"/>
        <w:rPr>
          <w:sz w:val="28"/>
          <w:szCs w:val="28"/>
        </w:rPr>
      </w:pPr>
    </w:p>
    <w:p w:rsidR="00EB7DC5" w:rsidRDefault="00EB7DC5" w:rsidP="00EB7DC5">
      <w:pPr>
        <w:jc w:val="center"/>
        <w:rPr>
          <w:sz w:val="28"/>
          <w:szCs w:val="28"/>
        </w:rPr>
      </w:pPr>
    </w:p>
    <w:p w:rsidR="003F54AE" w:rsidRDefault="003F54AE" w:rsidP="00EB7DC5">
      <w:pPr>
        <w:jc w:val="center"/>
        <w:rPr>
          <w:sz w:val="28"/>
          <w:szCs w:val="28"/>
        </w:rPr>
      </w:pPr>
    </w:p>
    <w:p w:rsidR="00EB7DC5" w:rsidRDefault="00EB7DC5" w:rsidP="00EB7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EB7DC5" w:rsidRDefault="00EB7DC5" w:rsidP="00EB7DC5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EB7DC5" w:rsidRDefault="00EB7DC5" w:rsidP="00EB7DC5">
      <w:pPr>
        <w:spacing w:line="260" w:lineRule="exact"/>
        <w:jc w:val="center"/>
        <w:rPr>
          <w:b/>
        </w:rPr>
      </w:pPr>
    </w:p>
    <w:p w:rsidR="00EB7DC5" w:rsidRDefault="00EB7DC5" w:rsidP="00EB7DC5">
      <w:pPr>
        <w:pStyle w:val="3"/>
        <w:spacing w:line="320" w:lineRule="exact"/>
        <w:rPr>
          <w:b/>
          <w:szCs w:val="28"/>
        </w:rPr>
      </w:pPr>
      <w:r>
        <w:rPr>
          <w:b/>
          <w:szCs w:val="28"/>
        </w:rPr>
        <w:t>СОВЕТ ДЕПУТАТОВ КОНЧАНСКО-СУВОРОВСКОГО</w:t>
      </w:r>
    </w:p>
    <w:p w:rsidR="00EB7DC5" w:rsidRDefault="00EB7DC5" w:rsidP="00EB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B7DC5" w:rsidRDefault="00EB7DC5" w:rsidP="00EB7DC5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B7DC5" w:rsidRDefault="00EB7DC5" w:rsidP="00EB7DC5">
      <w:pPr>
        <w:tabs>
          <w:tab w:val="left" w:pos="6943"/>
        </w:tabs>
        <w:rPr>
          <w:b/>
          <w:sz w:val="28"/>
          <w:szCs w:val="28"/>
        </w:rPr>
      </w:pPr>
    </w:p>
    <w:p w:rsidR="00EB7DC5" w:rsidRDefault="00552C86" w:rsidP="00EB7DC5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EB7DC5">
        <w:rPr>
          <w:b/>
          <w:sz w:val="28"/>
          <w:szCs w:val="28"/>
        </w:rPr>
        <w:t xml:space="preserve">.04.2022 № </w:t>
      </w:r>
      <w:r>
        <w:rPr>
          <w:b/>
          <w:sz w:val="28"/>
          <w:szCs w:val="28"/>
        </w:rPr>
        <w:t>69</w:t>
      </w:r>
    </w:p>
    <w:p w:rsidR="00EB7DC5" w:rsidRDefault="00EB7DC5" w:rsidP="00EB7DC5">
      <w:pPr>
        <w:tabs>
          <w:tab w:val="left" w:pos="6943"/>
        </w:tabs>
        <w:jc w:val="center"/>
        <w:rPr>
          <w:sz w:val="28"/>
          <w:szCs w:val="28"/>
        </w:rPr>
      </w:pPr>
    </w:p>
    <w:p w:rsidR="00EB7DC5" w:rsidRPr="006C10D4" w:rsidRDefault="00EB7DC5" w:rsidP="00EB7DC5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EB7DC5" w:rsidRDefault="00EB7DC5" w:rsidP="00EB7DC5">
      <w:pPr>
        <w:pStyle w:val="ConsPlusNormal"/>
        <w:widowControl/>
        <w:ind w:firstLine="0"/>
        <w:jc w:val="both"/>
      </w:pPr>
    </w:p>
    <w:p w:rsidR="00EB7DC5" w:rsidRDefault="00EB7DC5"/>
    <w:p w:rsidR="00EB7DC5" w:rsidRDefault="00EB7DC5" w:rsidP="00EB7DC5">
      <w:pPr>
        <w:jc w:val="center"/>
        <w:rPr>
          <w:b/>
          <w:sz w:val="28"/>
        </w:rPr>
      </w:pPr>
      <w:r w:rsidRPr="00A334A5">
        <w:rPr>
          <w:b/>
          <w:sz w:val="28"/>
          <w:szCs w:val="28"/>
        </w:rPr>
        <w:t xml:space="preserve">О  внесении   изменений  в  </w:t>
      </w:r>
      <w:r>
        <w:rPr>
          <w:b/>
          <w:sz w:val="28"/>
        </w:rPr>
        <w:t>Положение о порядке проведения конкурса</w:t>
      </w:r>
    </w:p>
    <w:p w:rsidR="00EB7DC5" w:rsidRPr="009E6902" w:rsidRDefault="00EB7DC5" w:rsidP="00EB7DC5">
      <w:pPr>
        <w:jc w:val="center"/>
        <w:rPr>
          <w:b/>
          <w:bCs/>
          <w:sz w:val="28"/>
        </w:rPr>
      </w:pPr>
      <w:r>
        <w:rPr>
          <w:b/>
          <w:sz w:val="28"/>
        </w:rPr>
        <w:t>на замещение должности муниципальной службы в Администрации Кончанско-Суворовского сельского поселения</w:t>
      </w:r>
    </w:p>
    <w:p w:rsidR="00EB7DC5" w:rsidRDefault="00EB7DC5" w:rsidP="00EB7DC5">
      <w:pPr>
        <w:jc w:val="both"/>
        <w:rPr>
          <w:b/>
          <w:bCs/>
          <w:sz w:val="32"/>
        </w:rPr>
      </w:pPr>
    </w:p>
    <w:p w:rsidR="00EB7DC5" w:rsidRDefault="00EB7DC5" w:rsidP="00EB7DC5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Федеральным законом от 2 марта 2007 года № 25-ФЗ «О муниципальной службе в Российской Федерации» </w:t>
      </w:r>
      <w:r w:rsidRPr="000F2959">
        <w:rPr>
          <w:sz w:val="28"/>
          <w:szCs w:val="28"/>
        </w:rPr>
        <w:t xml:space="preserve">и </w:t>
      </w:r>
      <w:r w:rsidRPr="000F2959"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>
        <w:rPr>
          <w:sz w:val="28"/>
          <w:szCs w:val="28"/>
          <w:shd w:val="clear" w:color="auto" w:fill="FFFFFF"/>
        </w:rPr>
        <w:t>Б</w:t>
      </w:r>
      <w:r w:rsidRPr="000F2959">
        <w:rPr>
          <w:sz w:val="28"/>
          <w:szCs w:val="28"/>
          <w:shd w:val="clear" w:color="auto" w:fill="FFFFFF"/>
        </w:rPr>
        <w:t>оровичской</w:t>
      </w:r>
      <w:proofErr w:type="spellEnd"/>
      <w:r w:rsidRPr="000F2959">
        <w:rPr>
          <w:sz w:val="28"/>
          <w:szCs w:val="28"/>
          <w:shd w:val="clear" w:color="auto" w:fill="FFFFFF"/>
        </w:rPr>
        <w:t xml:space="preserve"> межрайонной прокуратуры от </w:t>
      </w:r>
      <w:r>
        <w:rPr>
          <w:sz w:val="28"/>
          <w:szCs w:val="28"/>
          <w:shd w:val="clear" w:color="auto" w:fill="FFFFFF"/>
        </w:rPr>
        <w:t>07.04</w:t>
      </w:r>
      <w:r w:rsidRPr="000F2959">
        <w:rPr>
          <w:sz w:val="28"/>
          <w:szCs w:val="28"/>
          <w:shd w:val="clear" w:color="auto" w:fill="FFFFFF"/>
        </w:rPr>
        <w:t>.2022</w:t>
      </w:r>
      <w:r>
        <w:rPr>
          <w:sz w:val="28"/>
          <w:szCs w:val="28"/>
          <w:shd w:val="clear" w:color="auto" w:fill="FFFFFF"/>
        </w:rPr>
        <w:t xml:space="preserve"> </w:t>
      </w:r>
      <w:r w:rsidRPr="000F2959">
        <w:rPr>
          <w:sz w:val="28"/>
          <w:szCs w:val="28"/>
        </w:rPr>
        <w:t>№</w:t>
      </w:r>
      <w:r>
        <w:rPr>
          <w:sz w:val="28"/>
          <w:szCs w:val="28"/>
        </w:rPr>
        <w:t>7-</w:t>
      </w:r>
      <w:r w:rsidRPr="000F2959">
        <w:rPr>
          <w:sz w:val="28"/>
          <w:szCs w:val="28"/>
        </w:rPr>
        <w:t>2-2022/ Прдп</w:t>
      </w:r>
      <w:r>
        <w:rPr>
          <w:sz w:val="28"/>
          <w:szCs w:val="28"/>
        </w:rPr>
        <w:t>209</w:t>
      </w:r>
      <w:r w:rsidRPr="000F2959">
        <w:rPr>
          <w:sz w:val="28"/>
          <w:szCs w:val="28"/>
        </w:rPr>
        <w:t>-22-204</w:t>
      </w:r>
      <w:r>
        <w:rPr>
          <w:sz w:val="28"/>
          <w:szCs w:val="28"/>
        </w:rPr>
        <w:t>9</w:t>
      </w:r>
      <w:r w:rsidRPr="000F2959">
        <w:rPr>
          <w:sz w:val="28"/>
          <w:szCs w:val="28"/>
        </w:rPr>
        <w:t>0003</w:t>
      </w:r>
      <w:r>
        <w:rPr>
          <w:sz w:val="28"/>
          <w:szCs w:val="28"/>
        </w:rPr>
        <w:t>, С</w:t>
      </w:r>
      <w:r>
        <w:rPr>
          <w:sz w:val="28"/>
        </w:rPr>
        <w:t xml:space="preserve">овет депутатов Кончанско-Суворовского сельского поселения </w:t>
      </w:r>
      <w:r>
        <w:rPr>
          <w:b/>
          <w:bCs/>
          <w:sz w:val="28"/>
        </w:rPr>
        <w:t>РЕШИЛ:</w:t>
      </w:r>
    </w:p>
    <w:p w:rsidR="00EB7DC5" w:rsidRPr="00A33F47" w:rsidRDefault="00EB7DC5" w:rsidP="00EB7DC5">
      <w:pPr>
        <w:ind w:firstLine="709"/>
        <w:jc w:val="both"/>
        <w:rPr>
          <w:sz w:val="28"/>
          <w:szCs w:val="28"/>
        </w:rPr>
      </w:pPr>
      <w:r w:rsidRPr="00A33F47">
        <w:rPr>
          <w:rFonts w:eastAsia="Mangal"/>
          <w:color w:val="000000"/>
          <w:kern w:val="2"/>
          <w:sz w:val="28"/>
          <w:szCs w:val="28"/>
        </w:rPr>
        <w:t xml:space="preserve">1. </w:t>
      </w:r>
      <w:r w:rsidRPr="00A33F47">
        <w:rPr>
          <w:sz w:val="28"/>
          <w:szCs w:val="28"/>
        </w:rPr>
        <w:t xml:space="preserve">Внести в </w:t>
      </w:r>
      <w:r w:rsidRPr="00A33F47">
        <w:rPr>
          <w:sz w:val="28"/>
        </w:rPr>
        <w:t>Положение о порядке проведения конкурса</w:t>
      </w:r>
      <w:r>
        <w:rPr>
          <w:sz w:val="28"/>
        </w:rPr>
        <w:t xml:space="preserve"> </w:t>
      </w:r>
      <w:r w:rsidRPr="00A33F47">
        <w:rPr>
          <w:sz w:val="28"/>
        </w:rPr>
        <w:t xml:space="preserve">на замещение должности муниципальной службы в Администрации </w:t>
      </w:r>
      <w:r>
        <w:rPr>
          <w:sz w:val="28"/>
        </w:rPr>
        <w:t>Кончанско-Суворовского</w:t>
      </w:r>
      <w:r w:rsidRPr="00A33F47"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 w:rsidRPr="00A33F47">
        <w:rPr>
          <w:sz w:val="28"/>
          <w:szCs w:val="28"/>
        </w:rPr>
        <w:t>утвержденн</w:t>
      </w:r>
      <w:r>
        <w:rPr>
          <w:sz w:val="28"/>
          <w:szCs w:val="28"/>
        </w:rPr>
        <w:t>о</w:t>
      </w:r>
      <w:r w:rsidRPr="00A33F47">
        <w:rPr>
          <w:sz w:val="28"/>
          <w:szCs w:val="28"/>
        </w:rPr>
        <w:t xml:space="preserve">е </w:t>
      </w:r>
      <w:r>
        <w:rPr>
          <w:sz w:val="28"/>
          <w:szCs w:val="28"/>
        </w:rPr>
        <w:t>решением Совета депутатов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Кончанско-Суворовского</w:t>
      </w:r>
      <w:r w:rsidRPr="00A33F4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21.07.2011</w:t>
      </w:r>
      <w:r w:rsidRPr="00A33F47">
        <w:rPr>
          <w:sz w:val="28"/>
          <w:szCs w:val="28"/>
        </w:rPr>
        <w:t xml:space="preserve"> № 5</w:t>
      </w:r>
      <w:r>
        <w:rPr>
          <w:sz w:val="28"/>
          <w:szCs w:val="28"/>
        </w:rPr>
        <w:t>0</w:t>
      </w:r>
      <w:r w:rsidRPr="00A33F47">
        <w:rPr>
          <w:sz w:val="28"/>
          <w:szCs w:val="28"/>
        </w:rPr>
        <w:t xml:space="preserve"> следующие изменения:</w:t>
      </w:r>
    </w:p>
    <w:p w:rsidR="00EB7DC5" w:rsidRPr="00A33F47" w:rsidRDefault="00EB7DC5" w:rsidP="00EB7DC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7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A33F47">
        <w:rPr>
          <w:sz w:val="28"/>
          <w:szCs w:val="28"/>
        </w:rPr>
        <w:t xml:space="preserve"> </w:t>
      </w:r>
      <w:r>
        <w:rPr>
          <w:sz w:val="28"/>
        </w:rPr>
        <w:t>о порядке проведения конкурса на замещение должности муниципальной службы в Администрации Кончанско-Суворовского сельского поселения</w:t>
      </w:r>
      <w:r w:rsidRPr="00A33F47">
        <w:rPr>
          <w:sz w:val="28"/>
          <w:szCs w:val="28"/>
        </w:rPr>
        <w:t xml:space="preserve"> изложить в новой редакции:</w:t>
      </w:r>
    </w:p>
    <w:p w:rsidR="00EB7DC5" w:rsidRDefault="00EB7DC5" w:rsidP="00EB7DC5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3F47">
        <w:rPr>
          <w:sz w:val="28"/>
          <w:szCs w:val="28"/>
        </w:rPr>
        <w:t>7. Гражданин Российской Федерации, изъявивший желание участвовать в конкурсе, представляет в орган местного самоуправления:</w:t>
      </w:r>
    </w:p>
    <w:p w:rsidR="00EB7DC5" w:rsidRPr="00A33F47" w:rsidRDefault="00EB7DC5" w:rsidP="00EB7DC5">
      <w:pPr>
        <w:ind w:firstLine="990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 1) личное заявление с просьбой об участии в конкурсе;</w:t>
      </w:r>
      <w:r w:rsidRPr="00A33F47">
        <w:rPr>
          <w:sz w:val="28"/>
          <w:szCs w:val="28"/>
        </w:rPr>
        <w:tab/>
      </w:r>
    </w:p>
    <w:p w:rsidR="00EB7DC5" w:rsidRPr="00A33F47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 2) собственноручно заполненную и подписанную анкету по форме, утвержденной распоряжением Правительства Российской Федерации от 26 мая 2005 года </w:t>
      </w:r>
      <w:r w:rsidRPr="00A33F47">
        <w:rPr>
          <w:sz w:val="28"/>
          <w:szCs w:val="28"/>
          <w:lang w:val="en-US"/>
        </w:rPr>
        <w:t>N</w:t>
      </w:r>
      <w:r w:rsidRPr="00A33F47">
        <w:rPr>
          <w:sz w:val="28"/>
          <w:szCs w:val="28"/>
        </w:rPr>
        <w:t xml:space="preserve"> 667-р;</w:t>
      </w:r>
    </w:p>
    <w:p w:rsidR="00EB7DC5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A33F47">
        <w:rPr>
          <w:sz w:val="28"/>
          <w:szCs w:val="28"/>
        </w:rPr>
        <w:t xml:space="preserve">  3) паспорт</w:t>
      </w:r>
      <w:r>
        <w:rPr>
          <w:sz w:val="28"/>
          <w:szCs w:val="28"/>
        </w:rPr>
        <w:t>;</w:t>
      </w:r>
    </w:p>
    <w:p w:rsidR="00EB7DC5" w:rsidRPr="00A33F47" w:rsidRDefault="00EB7DC5" w:rsidP="00EB7DC5">
      <w:pPr>
        <w:tabs>
          <w:tab w:val="left" w:pos="1605"/>
        </w:tabs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A33F47">
        <w:rPr>
          <w:sz w:val="28"/>
          <w:szCs w:val="28"/>
        </w:rPr>
        <w:t>) трудов</w:t>
      </w:r>
      <w:r>
        <w:rPr>
          <w:sz w:val="28"/>
          <w:szCs w:val="28"/>
        </w:rPr>
        <w:t>ую</w:t>
      </w:r>
      <w:r w:rsidRPr="00A33F47">
        <w:rPr>
          <w:sz w:val="28"/>
          <w:szCs w:val="28"/>
        </w:rPr>
        <w:t xml:space="preserve"> книжк</w:t>
      </w:r>
      <w:r>
        <w:rPr>
          <w:sz w:val="28"/>
          <w:szCs w:val="28"/>
        </w:rPr>
        <w:t>у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сведения о трудовой деятельности, оформленные в установленном законодательством </w:t>
      </w:r>
      <w:r w:rsidRPr="00A33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</w:t>
      </w:r>
      <w:r w:rsidRPr="00A33F47">
        <w:rPr>
          <w:sz w:val="28"/>
          <w:szCs w:val="28"/>
        </w:rPr>
        <w:t>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proofErr w:type="gramEnd"/>
    </w:p>
    <w:p w:rsidR="00EB7DC5" w:rsidRPr="00A33F47" w:rsidRDefault="00EB7DC5" w:rsidP="00EB7DC5">
      <w:pPr>
        <w:tabs>
          <w:tab w:val="left" w:pos="1605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документ об образовании</w:t>
      </w:r>
      <w:r w:rsidRPr="00A33F47">
        <w:rPr>
          <w:sz w:val="28"/>
          <w:szCs w:val="28"/>
        </w:rPr>
        <w:t>;</w:t>
      </w:r>
    </w:p>
    <w:p w:rsidR="00EB7DC5" w:rsidRPr="00A33F47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</w:t>
      </w:r>
      <w:r w:rsidRPr="00A33F47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A33F47">
        <w:rPr>
          <w:sz w:val="28"/>
          <w:szCs w:val="28"/>
        </w:rPr>
        <w:t>;</w:t>
      </w:r>
    </w:p>
    <w:p w:rsidR="00EB7DC5" w:rsidRPr="00A33F47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</w:t>
      </w:r>
      <w:r w:rsidRPr="00A33F47">
        <w:rPr>
          <w:sz w:val="28"/>
          <w:szCs w:val="28"/>
        </w:rPr>
        <w:t>;</w:t>
      </w:r>
    </w:p>
    <w:p w:rsidR="00EB7DC5" w:rsidRPr="00A33F47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</w:t>
      </w:r>
      <w:r w:rsidRPr="00A33F47">
        <w:rPr>
          <w:sz w:val="28"/>
          <w:szCs w:val="28"/>
        </w:rPr>
        <w:t>;</w:t>
      </w:r>
    </w:p>
    <w:p w:rsidR="00EB7DC5" w:rsidRPr="00A33F47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A33F47">
        <w:rPr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</w:t>
      </w:r>
      <w:r>
        <w:rPr>
          <w:sz w:val="28"/>
          <w:szCs w:val="28"/>
        </w:rPr>
        <w:t>;</w:t>
      </w:r>
    </w:p>
    <w:p w:rsidR="00EB7DC5" w:rsidRDefault="00EB7DC5" w:rsidP="00EB7DC5">
      <w:pPr>
        <w:tabs>
          <w:tab w:val="left" w:pos="1605"/>
        </w:tabs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33F4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A33F47">
        <w:rPr>
          <w:sz w:val="28"/>
          <w:szCs w:val="28"/>
        </w:rPr>
        <w:t>сведения 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EB7DC5" w:rsidRDefault="00EB7DC5" w:rsidP="00EB7DC5">
      <w:pPr>
        <w:shd w:val="clear" w:color="auto" w:fill="FFFFFF"/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6750C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6750C0">
        <w:rPr>
          <w:color w:val="000000"/>
          <w:sz w:val="28"/>
          <w:szCs w:val="28"/>
        </w:rPr>
        <w:t>) с</w:t>
      </w:r>
      <w:r w:rsidRPr="00A33F47">
        <w:rPr>
          <w:color w:val="000000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"Интернет", на которых </w:t>
      </w:r>
      <w:proofErr w:type="gramStart"/>
      <w:r w:rsidRPr="00A33F47">
        <w:rPr>
          <w:color w:val="000000"/>
          <w:sz w:val="28"/>
          <w:szCs w:val="28"/>
        </w:rPr>
        <w:t>гражданин, претендующий на замещение должности муниципальной службы размещал</w:t>
      </w:r>
      <w:proofErr w:type="gramEnd"/>
      <w:r w:rsidRPr="00A33F47">
        <w:rPr>
          <w:color w:val="000000"/>
          <w:sz w:val="28"/>
          <w:szCs w:val="28"/>
        </w:rPr>
        <w:t xml:space="preserve"> общедоступную информацию, а также данные, позволяющие </w:t>
      </w:r>
      <w:r>
        <w:rPr>
          <w:color w:val="000000"/>
          <w:sz w:val="28"/>
          <w:szCs w:val="28"/>
        </w:rPr>
        <w:t>его</w:t>
      </w:r>
      <w:r w:rsidRPr="00A33F47">
        <w:rPr>
          <w:color w:val="000000"/>
          <w:sz w:val="28"/>
          <w:szCs w:val="28"/>
        </w:rPr>
        <w:t xml:space="preserve"> идентифицировать, представителю нанимателя представля</w:t>
      </w:r>
      <w:r>
        <w:rPr>
          <w:color w:val="000000"/>
          <w:sz w:val="28"/>
          <w:szCs w:val="28"/>
        </w:rPr>
        <w:t>е</w:t>
      </w:r>
      <w:r w:rsidRPr="00A33F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A33F47">
        <w:rPr>
          <w:sz w:val="28"/>
          <w:szCs w:val="28"/>
        </w:rPr>
        <w:t>за три календарных года, предшествующих году поступления на муниципальную службу</w:t>
      </w:r>
      <w:r>
        <w:rPr>
          <w:sz w:val="28"/>
          <w:szCs w:val="28"/>
        </w:rPr>
        <w:t>.</w:t>
      </w:r>
      <w:r w:rsidRPr="006750C0">
        <w:rPr>
          <w:color w:val="000000"/>
          <w:sz w:val="28"/>
          <w:szCs w:val="28"/>
          <w:shd w:val="clear" w:color="auto" w:fill="FFFFFF"/>
        </w:rPr>
        <w:t xml:space="preserve"> Сведения, указанные в  настоящей статьи, представляются по </w:t>
      </w:r>
      <w:hyperlink r:id="rId7" w:history="1">
        <w:r w:rsidRPr="00552C8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6750C0">
        <w:rPr>
          <w:color w:val="000000"/>
          <w:sz w:val="28"/>
          <w:szCs w:val="28"/>
          <w:shd w:val="clear" w:color="auto" w:fill="FFFFFF"/>
        </w:rPr>
        <w:t>, установленной Правительством Российской Федерации.</w:t>
      </w:r>
    </w:p>
    <w:p w:rsidR="00EB7DC5" w:rsidRPr="00A33F47" w:rsidRDefault="00EB7DC5" w:rsidP="00EB7DC5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12) </w:t>
      </w:r>
      <w:r>
        <w:rPr>
          <w:sz w:val="28"/>
          <w:szCs w:val="28"/>
        </w:rPr>
        <w:t xml:space="preserve">иные </w:t>
      </w:r>
      <w:bookmarkStart w:id="0" w:name="_GoBack"/>
      <w:bookmarkEnd w:id="0"/>
      <w:r>
        <w:rPr>
          <w:sz w:val="28"/>
          <w:szCs w:val="28"/>
        </w:rPr>
        <w:t>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EB7DC5" w:rsidRPr="00EB7DC5" w:rsidRDefault="00EB7DC5" w:rsidP="00EB7DC5">
      <w:pPr>
        <w:pStyle w:val="a5"/>
        <w:numPr>
          <w:ilvl w:val="0"/>
          <w:numId w:val="1"/>
        </w:numPr>
        <w:ind w:left="0" w:firstLine="993"/>
        <w:jc w:val="both"/>
        <w:rPr>
          <w:bCs/>
          <w:sz w:val="28"/>
          <w:szCs w:val="28"/>
        </w:rPr>
      </w:pPr>
      <w:r w:rsidRPr="006750C0">
        <w:rPr>
          <w:sz w:val="28"/>
        </w:rPr>
        <w:t xml:space="preserve">Опубликовать данное решение </w:t>
      </w:r>
      <w:r w:rsidRPr="00E80B68">
        <w:rPr>
          <w:sz w:val="28"/>
          <w:szCs w:val="28"/>
        </w:rPr>
        <w:t xml:space="preserve">в бюллетене «Официальный вестник </w:t>
      </w:r>
      <w:r>
        <w:rPr>
          <w:rFonts w:eastAsia="Calibri"/>
          <w:sz w:val="28"/>
          <w:szCs w:val="28"/>
        </w:rPr>
        <w:t>Кончанско-Суворовского</w:t>
      </w:r>
      <w:r w:rsidRPr="00E80B68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EB7DC5" w:rsidRDefault="00EB7DC5" w:rsidP="00EB7DC5">
      <w:pPr>
        <w:jc w:val="both"/>
        <w:rPr>
          <w:bCs/>
          <w:sz w:val="28"/>
          <w:szCs w:val="28"/>
        </w:rPr>
      </w:pPr>
    </w:p>
    <w:p w:rsidR="00EB7DC5" w:rsidRDefault="00EB7DC5" w:rsidP="00EB7DC5">
      <w:pPr>
        <w:jc w:val="both"/>
        <w:rPr>
          <w:bCs/>
          <w:sz w:val="28"/>
          <w:szCs w:val="28"/>
        </w:rPr>
      </w:pPr>
    </w:p>
    <w:p w:rsidR="00EB7DC5" w:rsidRPr="00EB7DC5" w:rsidRDefault="00EB7DC5" w:rsidP="00EB7DC5">
      <w:pPr>
        <w:jc w:val="both"/>
        <w:rPr>
          <w:b/>
          <w:bCs/>
          <w:sz w:val="28"/>
          <w:szCs w:val="28"/>
        </w:rPr>
      </w:pPr>
      <w:r w:rsidRPr="00EB7DC5">
        <w:rPr>
          <w:b/>
          <w:bCs/>
          <w:sz w:val="28"/>
          <w:szCs w:val="28"/>
        </w:rPr>
        <w:t xml:space="preserve">Глава сельского поселения        </w:t>
      </w:r>
      <w:r>
        <w:rPr>
          <w:b/>
          <w:bCs/>
          <w:sz w:val="28"/>
          <w:szCs w:val="28"/>
        </w:rPr>
        <w:t xml:space="preserve">           </w:t>
      </w:r>
      <w:r w:rsidRPr="00EB7DC5">
        <w:rPr>
          <w:b/>
          <w:bCs/>
          <w:sz w:val="28"/>
          <w:szCs w:val="28"/>
        </w:rPr>
        <w:t xml:space="preserve">                                   Т.М.Воробьева</w:t>
      </w:r>
    </w:p>
    <w:p w:rsidR="00EB7DC5" w:rsidRDefault="00EB7DC5"/>
    <w:sectPr w:rsidR="00EB7DC5" w:rsidSect="00EB7DC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CF"/>
    <w:rsid w:val="003F54AE"/>
    <w:rsid w:val="00552C86"/>
    <w:rsid w:val="00B342CF"/>
    <w:rsid w:val="00B63EC3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7DC5"/>
    <w:pPr>
      <w:keepNext/>
      <w:ind w:firstLine="900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7D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7D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B7DC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B7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B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EB7DC5"/>
    <w:pPr>
      <w:ind w:left="342" w:firstLine="10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B7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7DC5"/>
    <w:pPr>
      <w:keepNext/>
      <w:ind w:firstLine="900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7D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7D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B7DC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B7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B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EB7DC5"/>
    <w:pPr>
      <w:ind w:left="342" w:firstLine="10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B7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6530/d0fe25e9eec7e98d807da6114b709867b861c0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2022-05-04T04:58:00Z</cp:lastPrinted>
  <dcterms:created xsi:type="dcterms:W3CDTF">2022-04-26T09:41:00Z</dcterms:created>
  <dcterms:modified xsi:type="dcterms:W3CDTF">2022-05-04T04:58:00Z</dcterms:modified>
</cp:coreProperties>
</file>