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C3C6" w14:textId="7BEA1E8D" w:rsidR="007B72C3" w:rsidRDefault="007B72C3" w:rsidP="007B72C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194EB3B" wp14:editId="5318DD2E">
            <wp:simplePos x="0" y="0"/>
            <wp:positionH relativeFrom="column">
              <wp:posOffset>2695575</wp:posOffset>
            </wp:positionH>
            <wp:positionV relativeFrom="paragraph">
              <wp:posOffset>-180975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A5DE4" w14:textId="77777777" w:rsidR="007B72C3" w:rsidRDefault="007B72C3" w:rsidP="007B72C3">
      <w:pPr>
        <w:jc w:val="center"/>
        <w:rPr>
          <w:b/>
          <w:sz w:val="28"/>
          <w:szCs w:val="28"/>
        </w:rPr>
      </w:pPr>
    </w:p>
    <w:p w14:paraId="02A0E14D" w14:textId="77777777" w:rsidR="007B72C3" w:rsidRDefault="007B72C3" w:rsidP="007B72C3">
      <w:pPr>
        <w:jc w:val="center"/>
        <w:rPr>
          <w:b/>
          <w:sz w:val="28"/>
          <w:szCs w:val="28"/>
        </w:rPr>
      </w:pPr>
    </w:p>
    <w:p w14:paraId="70F008E8" w14:textId="77777777" w:rsidR="007B72C3" w:rsidRDefault="007B72C3" w:rsidP="007B7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14:paraId="4392A67E" w14:textId="77777777" w:rsidR="007B72C3" w:rsidRDefault="007B72C3" w:rsidP="007B72C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6C0A0411" w14:textId="77777777" w:rsidR="007B72C3" w:rsidRDefault="007B72C3" w:rsidP="007B72C3">
      <w:pPr>
        <w:jc w:val="center"/>
        <w:rPr>
          <w:sz w:val="16"/>
          <w:szCs w:val="16"/>
        </w:rPr>
      </w:pPr>
    </w:p>
    <w:p w14:paraId="574AE747" w14:textId="77777777" w:rsidR="007B72C3" w:rsidRDefault="007B72C3" w:rsidP="007B72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КОНЧАНСКО-СУВОРОВСКОГО</w:t>
      </w:r>
    </w:p>
    <w:p w14:paraId="6F97663B" w14:textId="77777777" w:rsidR="007B72C3" w:rsidRDefault="007B72C3" w:rsidP="007B72C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14:paraId="1E39E4AA" w14:textId="77777777" w:rsidR="007B72C3" w:rsidRDefault="007B72C3" w:rsidP="007B72C3">
      <w:pPr>
        <w:pStyle w:val="4"/>
        <w:spacing w:after="12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Р А С </w:t>
      </w:r>
      <w:proofErr w:type="gramStart"/>
      <w:r>
        <w:rPr>
          <w:b w:val="0"/>
          <w:sz w:val="32"/>
          <w:szCs w:val="32"/>
        </w:rPr>
        <w:t>П  О</w:t>
      </w:r>
      <w:proofErr w:type="gramEnd"/>
      <w:r>
        <w:rPr>
          <w:b w:val="0"/>
          <w:sz w:val="32"/>
          <w:szCs w:val="32"/>
        </w:rPr>
        <w:t xml:space="preserve"> Р Я Ж Е Н И Е</w:t>
      </w:r>
    </w:p>
    <w:p w14:paraId="2E0611B8" w14:textId="77777777" w:rsidR="007B72C3" w:rsidRDefault="007B72C3" w:rsidP="007B72C3">
      <w:pPr>
        <w:rPr>
          <w:sz w:val="28"/>
        </w:rPr>
      </w:pPr>
    </w:p>
    <w:p w14:paraId="39E29005" w14:textId="77777777" w:rsidR="007B72C3" w:rsidRDefault="007B72C3" w:rsidP="007B72C3">
      <w:pPr>
        <w:spacing w:after="240"/>
        <w:jc w:val="center"/>
        <w:rPr>
          <w:b/>
          <w:sz w:val="28"/>
        </w:rPr>
      </w:pPr>
      <w:proofErr w:type="gramStart"/>
      <w:r>
        <w:rPr>
          <w:b/>
          <w:sz w:val="28"/>
        </w:rPr>
        <w:t>13.03.2023</w:t>
      </w:r>
      <w:r>
        <w:rPr>
          <w:sz w:val="28"/>
        </w:rPr>
        <w:t xml:space="preserve">  </w:t>
      </w:r>
      <w:r>
        <w:rPr>
          <w:b/>
          <w:sz w:val="28"/>
        </w:rPr>
        <w:t>№</w:t>
      </w:r>
      <w:proofErr w:type="gramEnd"/>
      <w:r>
        <w:rPr>
          <w:sz w:val="28"/>
        </w:rPr>
        <w:t xml:space="preserve"> </w:t>
      </w:r>
      <w:r>
        <w:rPr>
          <w:b/>
          <w:sz w:val="28"/>
        </w:rPr>
        <w:t>11-рг</w:t>
      </w:r>
    </w:p>
    <w:p w14:paraId="43BBD0EE" w14:textId="77777777" w:rsidR="007B72C3" w:rsidRDefault="007B72C3" w:rsidP="007B72C3">
      <w:pPr>
        <w:spacing w:after="240"/>
        <w:jc w:val="center"/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14:paraId="174B0E62" w14:textId="77777777" w:rsidR="007B72C3" w:rsidRDefault="007B72C3" w:rsidP="007B72C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по отмене с 1 января 2024 года    </w:t>
      </w:r>
      <w:proofErr w:type="gramStart"/>
      <w:r>
        <w:rPr>
          <w:b/>
          <w:sz w:val="28"/>
          <w:szCs w:val="28"/>
        </w:rPr>
        <w:t>неэффективных  налоговых</w:t>
      </w:r>
      <w:proofErr w:type="gramEnd"/>
      <w:r>
        <w:rPr>
          <w:b/>
          <w:sz w:val="28"/>
          <w:szCs w:val="28"/>
        </w:rPr>
        <w:t xml:space="preserve"> расходов (налоговых льгот и пониженных ставок по налогам), предоставленных  органами местного </w:t>
      </w:r>
    </w:p>
    <w:p w14:paraId="357389DD" w14:textId="77777777" w:rsidR="007B72C3" w:rsidRDefault="007B72C3" w:rsidP="007B72C3">
      <w:pPr>
        <w:tabs>
          <w:tab w:val="center" w:pos="4677"/>
        </w:tabs>
        <w:spacing w:line="240" w:lineRule="exact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самоуправления </w:t>
      </w:r>
      <w:proofErr w:type="spellStart"/>
      <w:r>
        <w:rPr>
          <w:b/>
          <w:sz w:val="28"/>
          <w:szCs w:val="28"/>
        </w:rPr>
        <w:t>Кончанско</w:t>
      </w:r>
      <w:proofErr w:type="spellEnd"/>
      <w:r>
        <w:rPr>
          <w:b/>
          <w:sz w:val="28"/>
          <w:szCs w:val="28"/>
        </w:rPr>
        <w:t>-Суворовского сельского поселения</w:t>
      </w:r>
    </w:p>
    <w:p w14:paraId="2C7CA8F8" w14:textId="77777777" w:rsidR="007B72C3" w:rsidRDefault="007B72C3" w:rsidP="007B72C3">
      <w:pPr>
        <w:jc w:val="center"/>
        <w:rPr>
          <w:sz w:val="28"/>
        </w:rPr>
      </w:pPr>
    </w:p>
    <w:p w14:paraId="456B0916" w14:textId="77777777" w:rsidR="007B72C3" w:rsidRDefault="007B72C3" w:rsidP="007B7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во исполнение Соглашения об осуществлении мер, направленных на социально-экономическое развитие и оздоровление муниципальных финансов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поселения от 14 февраля 2023 года № 4:</w:t>
      </w:r>
    </w:p>
    <w:p w14:paraId="36486669" w14:textId="77777777" w:rsidR="007B72C3" w:rsidRDefault="007B72C3" w:rsidP="007B7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мероприятий по отмене с 1 января 2024 года неэффективных налоговых расходов (налоговых льгот и пониженных ставок по налогам), предоставленных органами местного самоуправления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 xml:space="preserve">-Суворовского сельского поселения (далее – План мероприятий). </w:t>
      </w:r>
    </w:p>
    <w:p w14:paraId="128DA6AF" w14:textId="77777777" w:rsidR="007B72C3" w:rsidRDefault="007B72C3" w:rsidP="007B72C3">
      <w:pPr>
        <w:ind w:firstLine="709"/>
        <w:rPr>
          <w:sz w:val="28"/>
          <w:szCs w:val="20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Контроль за выполнением распоряжения оставляю за собой.</w:t>
      </w:r>
    </w:p>
    <w:p w14:paraId="5F404790" w14:textId="77777777" w:rsidR="007B72C3" w:rsidRDefault="007B72C3" w:rsidP="007B72C3">
      <w:pPr>
        <w:ind w:firstLine="709"/>
        <w:jc w:val="both"/>
        <w:rPr>
          <w:sz w:val="28"/>
        </w:rPr>
      </w:pPr>
      <w:r>
        <w:rPr>
          <w:sz w:val="28"/>
        </w:rPr>
        <w:t xml:space="preserve">3. Разместить распоряжение на официальном сайте Администрации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поселения</w:t>
      </w:r>
      <w:r>
        <w:rPr>
          <w:sz w:val="28"/>
        </w:rPr>
        <w:t>.</w:t>
      </w:r>
    </w:p>
    <w:p w14:paraId="40063DCC" w14:textId="77777777" w:rsidR="007B72C3" w:rsidRDefault="007B72C3" w:rsidP="007B72C3">
      <w:pPr>
        <w:jc w:val="both"/>
        <w:rPr>
          <w:sz w:val="28"/>
        </w:rPr>
      </w:pPr>
    </w:p>
    <w:p w14:paraId="4A7D96D2" w14:textId="77777777" w:rsidR="007B72C3" w:rsidRDefault="007B72C3" w:rsidP="007B72C3">
      <w:pPr>
        <w:widowControl w:val="0"/>
        <w:ind w:firstLine="540"/>
        <w:jc w:val="both"/>
        <w:rPr>
          <w:snapToGrid w:val="0"/>
          <w:sz w:val="28"/>
          <w:szCs w:val="28"/>
        </w:rPr>
      </w:pPr>
    </w:p>
    <w:p w14:paraId="4F0FDCB7" w14:textId="77777777" w:rsidR="007B72C3" w:rsidRDefault="007B72C3" w:rsidP="007B72C3">
      <w:pPr>
        <w:rPr>
          <w:b/>
          <w:sz w:val="28"/>
        </w:rPr>
      </w:pPr>
      <w:r>
        <w:rPr>
          <w:b/>
          <w:sz w:val="28"/>
        </w:rPr>
        <w:t xml:space="preserve">Глава сельского поселения                                              </w:t>
      </w:r>
      <w:proofErr w:type="spellStart"/>
      <w:r>
        <w:rPr>
          <w:b/>
          <w:sz w:val="28"/>
        </w:rPr>
        <w:t>Т.М.Воробьева</w:t>
      </w:r>
      <w:proofErr w:type="spellEnd"/>
    </w:p>
    <w:p w14:paraId="2E933DEF" w14:textId="77777777" w:rsidR="007B72C3" w:rsidRDefault="007B72C3" w:rsidP="007B72C3">
      <w:pPr>
        <w:ind w:left="4956"/>
        <w:rPr>
          <w:sz w:val="28"/>
          <w:szCs w:val="28"/>
        </w:rPr>
      </w:pPr>
    </w:p>
    <w:p w14:paraId="61BBD16A" w14:textId="77777777" w:rsidR="007B72C3" w:rsidRDefault="007B72C3" w:rsidP="007B72C3">
      <w:pPr>
        <w:ind w:left="4956"/>
        <w:rPr>
          <w:sz w:val="28"/>
          <w:szCs w:val="28"/>
        </w:rPr>
      </w:pPr>
    </w:p>
    <w:p w14:paraId="7D5DB64E" w14:textId="77777777" w:rsidR="007B72C3" w:rsidRDefault="007B72C3" w:rsidP="007B72C3">
      <w:pPr>
        <w:ind w:left="4956"/>
        <w:rPr>
          <w:sz w:val="28"/>
          <w:szCs w:val="28"/>
        </w:rPr>
      </w:pPr>
    </w:p>
    <w:p w14:paraId="0F27D6A2" w14:textId="77777777" w:rsidR="007B72C3" w:rsidRDefault="007B72C3" w:rsidP="007B72C3">
      <w:pPr>
        <w:ind w:left="4956"/>
        <w:rPr>
          <w:sz w:val="28"/>
          <w:szCs w:val="28"/>
        </w:rPr>
      </w:pPr>
    </w:p>
    <w:p w14:paraId="0661C7EB" w14:textId="77777777" w:rsidR="007B72C3" w:rsidRDefault="007B72C3" w:rsidP="007B72C3">
      <w:pPr>
        <w:ind w:left="4956"/>
        <w:rPr>
          <w:sz w:val="28"/>
          <w:szCs w:val="28"/>
        </w:rPr>
      </w:pPr>
    </w:p>
    <w:p w14:paraId="703F2549" w14:textId="77777777" w:rsidR="007B72C3" w:rsidRDefault="007B72C3" w:rsidP="007B72C3">
      <w:pPr>
        <w:ind w:left="4956"/>
        <w:rPr>
          <w:sz w:val="28"/>
          <w:szCs w:val="28"/>
        </w:rPr>
      </w:pPr>
    </w:p>
    <w:p w14:paraId="41865416" w14:textId="09CB9018" w:rsidR="007B72C3" w:rsidRDefault="007B72C3" w:rsidP="007B72C3">
      <w:pPr>
        <w:ind w:left="4956"/>
        <w:rPr>
          <w:sz w:val="28"/>
          <w:szCs w:val="28"/>
        </w:rPr>
      </w:pPr>
    </w:p>
    <w:p w14:paraId="61639779" w14:textId="77777777" w:rsidR="007B72C3" w:rsidRDefault="007B72C3" w:rsidP="007B72C3">
      <w:pPr>
        <w:ind w:left="4956"/>
        <w:rPr>
          <w:sz w:val="28"/>
          <w:szCs w:val="28"/>
        </w:rPr>
      </w:pPr>
    </w:p>
    <w:p w14:paraId="59549F7D" w14:textId="77777777" w:rsidR="007B72C3" w:rsidRDefault="007B72C3" w:rsidP="007B72C3">
      <w:pPr>
        <w:ind w:left="4956"/>
        <w:rPr>
          <w:sz w:val="28"/>
          <w:szCs w:val="28"/>
        </w:rPr>
      </w:pPr>
    </w:p>
    <w:p w14:paraId="1E7773E6" w14:textId="77777777" w:rsidR="007B72C3" w:rsidRDefault="007B72C3" w:rsidP="007B72C3">
      <w:pPr>
        <w:ind w:left="4956"/>
        <w:rPr>
          <w:sz w:val="28"/>
          <w:szCs w:val="28"/>
        </w:rPr>
      </w:pPr>
    </w:p>
    <w:p w14:paraId="67A61133" w14:textId="77777777" w:rsidR="007B72C3" w:rsidRDefault="007B72C3" w:rsidP="007B72C3">
      <w:pPr>
        <w:ind w:left="4956"/>
        <w:rPr>
          <w:sz w:val="28"/>
          <w:szCs w:val="28"/>
        </w:rPr>
      </w:pPr>
    </w:p>
    <w:p w14:paraId="68EEB8C7" w14:textId="77777777" w:rsidR="007B72C3" w:rsidRPr="00F51E3C" w:rsidRDefault="007B72C3" w:rsidP="007B72C3">
      <w:pPr>
        <w:spacing w:line="260" w:lineRule="exact"/>
        <w:ind w:left="4956"/>
        <w:rPr>
          <w:sz w:val="28"/>
          <w:szCs w:val="28"/>
        </w:rPr>
      </w:pPr>
      <w:r w:rsidRPr="00F51E3C">
        <w:rPr>
          <w:sz w:val="28"/>
          <w:szCs w:val="28"/>
        </w:rPr>
        <w:lastRenderedPageBreak/>
        <w:t>Утвержден</w:t>
      </w:r>
    </w:p>
    <w:p w14:paraId="29338FAC" w14:textId="77777777" w:rsidR="007B72C3" w:rsidRPr="00F51E3C" w:rsidRDefault="007B72C3" w:rsidP="007B72C3">
      <w:pPr>
        <w:spacing w:line="260" w:lineRule="exact"/>
        <w:ind w:left="4956"/>
        <w:rPr>
          <w:sz w:val="28"/>
          <w:szCs w:val="28"/>
        </w:rPr>
      </w:pPr>
      <w:r w:rsidRPr="00F51E3C">
        <w:rPr>
          <w:sz w:val="28"/>
          <w:szCs w:val="28"/>
        </w:rPr>
        <w:t>распоряжением Администрации</w:t>
      </w:r>
    </w:p>
    <w:p w14:paraId="3A1B8A1C" w14:textId="77777777" w:rsidR="007B72C3" w:rsidRPr="00F51E3C" w:rsidRDefault="007B72C3" w:rsidP="007B72C3">
      <w:pPr>
        <w:spacing w:line="260" w:lineRule="exact"/>
        <w:ind w:left="4956"/>
        <w:rPr>
          <w:sz w:val="28"/>
          <w:szCs w:val="28"/>
        </w:rPr>
      </w:pPr>
      <w:r w:rsidRPr="00F51E3C">
        <w:rPr>
          <w:sz w:val="28"/>
          <w:szCs w:val="28"/>
        </w:rPr>
        <w:t>сельского поселения</w:t>
      </w:r>
    </w:p>
    <w:p w14:paraId="4D8E18BB" w14:textId="77777777" w:rsidR="007B72C3" w:rsidRDefault="007B72C3" w:rsidP="007B72C3">
      <w:pPr>
        <w:spacing w:line="260" w:lineRule="exact"/>
        <w:ind w:left="4956"/>
      </w:pPr>
      <w:r w:rsidRPr="00F51E3C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F51E3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51E3C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51E3C">
        <w:rPr>
          <w:sz w:val="28"/>
          <w:szCs w:val="28"/>
        </w:rPr>
        <w:t xml:space="preserve"> № 1</w:t>
      </w:r>
      <w:r>
        <w:rPr>
          <w:sz w:val="28"/>
          <w:szCs w:val="28"/>
        </w:rPr>
        <w:t>1</w:t>
      </w:r>
      <w:r w:rsidRPr="00F51E3C">
        <w:rPr>
          <w:sz w:val="28"/>
          <w:szCs w:val="28"/>
        </w:rPr>
        <w:t>-рг</w:t>
      </w:r>
    </w:p>
    <w:p w14:paraId="5F579F7D" w14:textId="77777777" w:rsidR="007B72C3" w:rsidRDefault="007B72C3" w:rsidP="007B72C3">
      <w:pPr>
        <w:spacing w:after="120" w:line="240" w:lineRule="exact"/>
        <w:jc w:val="center"/>
        <w:rPr>
          <w:b/>
          <w:smallCaps/>
          <w:sz w:val="28"/>
        </w:rPr>
      </w:pPr>
    </w:p>
    <w:p w14:paraId="3F8E6B48" w14:textId="77777777" w:rsidR="007B72C3" w:rsidRDefault="007B72C3" w:rsidP="007B72C3">
      <w:pPr>
        <w:spacing w:after="120" w:line="240" w:lineRule="exact"/>
        <w:jc w:val="center"/>
        <w:rPr>
          <w:b/>
          <w:smallCaps/>
          <w:sz w:val="28"/>
          <w:szCs w:val="20"/>
        </w:rPr>
      </w:pPr>
      <w:r>
        <w:rPr>
          <w:b/>
          <w:smallCaps/>
          <w:sz w:val="28"/>
        </w:rPr>
        <w:t>ПЛАН</w:t>
      </w:r>
    </w:p>
    <w:p w14:paraId="55B68012" w14:textId="77777777" w:rsidR="007B72C3" w:rsidRDefault="007B72C3" w:rsidP="007B72C3">
      <w:pPr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устранению с 1 января 2024 года неэффективных налоговых расходов (налоговых льгот и пониженных ставок по налогам), предоставленных органами местного самоуправления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поселения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39"/>
        <w:gridCol w:w="1623"/>
        <w:gridCol w:w="2385"/>
      </w:tblGrid>
      <w:tr w:rsidR="007B72C3" w14:paraId="5766BD1F" w14:textId="77777777" w:rsidTr="00AC6BA7">
        <w:trPr>
          <w:trHeight w:val="458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275A" w14:textId="77777777" w:rsidR="007B72C3" w:rsidRDefault="007B72C3" w:rsidP="00AC6BA7">
            <w:pPr>
              <w:spacing w:after="120" w:line="240" w:lineRule="exac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</w:t>
            </w:r>
          </w:p>
          <w:p w14:paraId="4B5E885A" w14:textId="77777777" w:rsidR="007B72C3" w:rsidRDefault="007B72C3" w:rsidP="00AC6BA7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п/п</w:t>
            </w:r>
          </w:p>
        </w:tc>
        <w:tc>
          <w:tcPr>
            <w:tcW w:w="2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CAAD" w14:textId="77777777" w:rsidR="007B72C3" w:rsidRDefault="007B72C3" w:rsidP="00AC6BA7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Наименование </w:t>
            </w:r>
            <w:r>
              <w:rPr>
                <w:sz w:val="28"/>
                <w:szCs w:val="22"/>
              </w:rPr>
              <w:br/>
              <w:t>мероприятия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0A7D" w14:textId="77777777" w:rsidR="007B72C3" w:rsidRDefault="007B72C3" w:rsidP="00AC6BA7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Срок исполнения</w:t>
            </w:r>
          </w:p>
        </w:tc>
        <w:tc>
          <w:tcPr>
            <w:tcW w:w="1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4DBB" w14:textId="77777777" w:rsidR="007B72C3" w:rsidRDefault="007B72C3" w:rsidP="00AC6BA7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Исполнитель</w:t>
            </w:r>
          </w:p>
        </w:tc>
      </w:tr>
      <w:tr w:rsidR="007B72C3" w14:paraId="092DC2C4" w14:textId="77777777" w:rsidTr="00AC6BA7">
        <w:trPr>
          <w:trHeight w:val="535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4554" w14:textId="77777777" w:rsidR="007B72C3" w:rsidRDefault="007B72C3" w:rsidP="00AC6BA7">
            <w:pPr>
              <w:rPr>
                <w:sz w:val="28"/>
                <w:szCs w:val="28"/>
              </w:rPr>
            </w:pPr>
          </w:p>
        </w:tc>
        <w:tc>
          <w:tcPr>
            <w:tcW w:w="2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5B12" w14:textId="77777777" w:rsidR="007B72C3" w:rsidRDefault="007B72C3" w:rsidP="00AC6BA7">
            <w:pPr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73D2" w14:textId="77777777" w:rsidR="007B72C3" w:rsidRDefault="007B72C3" w:rsidP="00AC6BA7">
            <w:pPr>
              <w:rPr>
                <w:sz w:val="28"/>
                <w:szCs w:val="28"/>
              </w:rPr>
            </w:pPr>
          </w:p>
        </w:tc>
        <w:tc>
          <w:tcPr>
            <w:tcW w:w="1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EE33" w14:textId="77777777" w:rsidR="007B72C3" w:rsidRDefault="007B72C3" w:rsidP="00AC6BA7">
            <w:pPr>
              <w:rPr>
                <w:sz w:val="28"/>
                <w:szCs w:val="28"/>
              </w:rPr>
            </w:pPr>
          </w:p>
        </w:tc>
      </w:tr>
      <w:tr w:rsidR="007B72C3" w14:paraId="59D4F3B4" w14:textId="77777777" w:rsidTr="00AC6BA7">
        <w:trPr>
          <w:trHeight w:val="20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5A16F" w14:textId="77777777" w:rsidR="007B72C3" w:rsidRDefault="007B72C3" w:rsidP="00AC6BA7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EFD0E" w14:textId="77777777" w:rsidR="007B72C3" w:rsidRDefault="007B72C3" w:rsidP="00AC6BA7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F0B35" w14:textId="77777777" w:rsidR="007B72C3" w:rsidRDefault="007B72C3" w:rsidP="00AC6BA7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DB352" w14:textId="77777777" w:rsidR="007B72C3" w:rsidRDefault="007B72C3" w:rsidP="00AC6BA7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B72C3" w14:paraId="152D03A1" w14:textId="77777777" w:rsidTr="00AC6BA7">
        <w:trPr>
          <w:trHeight w:val="77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32F5" w14:textId="77777777" w:rsidR="007B72C3" w:rsidRDefault="007B72C3" w:rsidP="00AC6BA7">
            <w:pPr>
              <w:spacing w:after="120"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C76E" w14:textId="77777777" w:rsidR="007B72C3" w:rsidRDefault="007B72C3" w:rsidP="00AC6BA7">
            <w:pPr>
              <w:spacing w:line="260" w:lineRule="exact"/>
              <w:ind w:right="15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Обеспечить сбор сведений для оценки эффективности налоговых расходов, предусмотренных нормативными правовыми актами органа местного самоуправления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AC6A" w14:textId="77777777" w:rsidR="007B72C3" w:rsidRDefault="007B72C3" w:rsidP="00AC6BA7">
            <w:pPr>
              <w:spacing w:line="26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01.04.2023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3640" w14:textId="77777777" w:rsidR="007B72C3" w:rsidRDefault="007B72C3" w:rsidP="00AC6BA7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7B72C3" w14:paraId="62ABD4C3" w14:textId="77777777" w:rsidTr="00AC6BA7">
        <w:trPr>
          <w:trHeight w:val="65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EAD0" w14:textId="77777777" w:rsidR="007B72C3" w:rsidRDefault="007B72C3" w:rsidP="00AC6BA7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17AA" w14:textId="77777777" w:rsidR="007B72C3" w:rsidRDefault="007B72C3" w:rsidP="00AC6BA7">
            <w:pPr>
              <w:spacing w:line="260" w:lineRule="exact"/>
              <w:ind w:right="15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Провести оценку эффективности налоговых расходов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9006" w14:textId="77777777" w:rsidR="007B72C3" w:rsidRDefault="007B72C3" w:rsidP="00AC6BA7">
            <w:pPr>
              <w:spacing w:line="26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01.05.2023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2A05" w14:textId="77777777" w:rsidR="007B72C3" w:rsidRDefault="007B72C3" w:rsidP="00AC6BA7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7B72C3" w14:paraId="497C0E09" w14:textId="77777777" w:rsidTr="00AC6BA7">
        <w:trPr>
          <w:trHeight w:val="46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1999" w14:textId="77777777" w:rsidR="007B72C3" w:rsidRDefault="007B72C3" w:rsidP="00AC6BA7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FDD7" w14:textId="37550B05" w:rsidR="007B72C3" w:rsidRDefault="007B72C3" w:rsidP="007B72C3">
            <w:pPr>
              <w:spacing w:line="260" w:lineRule="exact"/>
              <w:ind w:right="2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Представить в Комитет финансов </w:t>
            </w:r>
            <w:proofErr w:type="spellStart"/>
            <w:r>
              <w:rPr>
                <w:sz w:val="28"/>
                <w:szCs w:val="28"/>
                <w:lang w:eastAsia="en-US"/>
              </w:rPr>
              <w:t>Боровичского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результаты оценки эффективности налоговых 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асходов с приложением аналитических справок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F34D" w14:textId="77777777" w:rsidR="007B72C3" w:rsidRDefault="007B72C3" w:rsidP="00AC6BA7">
            <w:pPr>
              <w:spacing w:line="26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01.05.2023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B4C6" w14:textId="77777777" w:rsidR="007B72C3" w:rsidRDefault="007B72C3" w:rsidP="00AC6BA7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7B72C3" w14:paraId="359D6279" w14:textId="77777777" w:rsidTr="00AC6BA7">
        <w:trPr>
          <w:trHeight w:val="140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3DB8" w14:textId="77777777" w:rsidR="007B72C3" w:rsidRDefault="007B72C3" w:rsidP="00AC6BA7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9C80" w14:textId="77777777" w:rsidR="007B72C3" w:rsidRDefault="007B72C3" w:rsidP="007B72C3">
            <w:pPr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Актуализировать план по отмене неэффективных налоговых расходов в случае, если по результатам   оценки эффективности налоговых расходов, предоставленных органом местного самоуправления, выявлены неэффективные налоговые льготы (пониженные ставки по налогам)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C07B" w14:textId="77777777" w:rsidR="007B72C3" w:rsidRDefault="007B72C3" w:rsidP="00AC6BA7">
            <w:pPr>
              <w:spacing w:line="26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26.06.2023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EA54" w14:textId="77777777" w:rsidR="007B72C3" w:rsidRDefault="007B72C3" w:rsidP="00AC6BA7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7B72C3" w14:paraId="6E8D88D8" w14:textId="77777777" w:rsidTr="00AC6BA7">
        <w:trPr>
          <w:trHeight w:val="159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7A25" w14:textId="77777777" w:rsidR="007B72C3" w:rsidRDefault="007B72C3" w:rsidP="00AC6BA7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D480" w14:textId="77777777" w:rsidR="007B72C3" w:rsidRDefault="007B72C3" w:rsidP="00AC6BA7">
            <w:pPr>
              <w:spacing w:line="260" w:lineRule="exact"/>
              <w:ind w:right="15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подготовку предложений по оптимизации налоговых расходов, предусмотренных нормативными правовыми актами органа местного самоуправления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2478" w14:textId="77777777" w:rsidR="007B72C3" w:rsidRDefault="007B72C3" w:rsidP="00AC6BA7">
            <w:pPr>
              <w:spacing w:line="26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26.06.2023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CDB6" w14:textId="77777777" w:rsidR="007B72C3" w:rsidRDefault="007B72C3" w:rsidP="00AC6BA7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7B72C3" w14:paraId="13BC5AE2" w14:textId="77777777" w:rsidTr="00AC6BA7">
        <w:trPr>
          <w:trHeight w:val="926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BC7B" w14:textId="77777777" w:rsidR="007B72C3" w:rsidRDefault="007B72C3" w:rsidP="00AC6BA7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97D1" w14:textId="77777777" w:rsidR="007B72C3" w:rsidRDefault="007B72C3" w:rsidP="00AC6BA7">
            <w:pPr>
              <w:spacing w:line="260" w:lineRule="exact"/>
              <w:ind w:right="15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Рассмотреть вопрос о подготовке проектов нормативных правовых актов, предусматривающих устранение неэффективных налоговых расходов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24A9" w14:textId="77777777" w:rsidR="007B72C3" w:rsidRDefault="007B72C3" w:rsidP="00AC6BA7">
            <w:pPr>
              <w:spacing w:line="26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13.07.2023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4B6C" w14:textId="77777777" w:rsidR="007B72C3" w:rsidRDefault="007B72C3" w:rsidP="00AC6BA7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7B72C3" w14:paraId="56FCE8DE" w14:textId="77777777" w:rsidTr="00AC6BA7">
        <w:trPr>
          <w:trHeight w:val="123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521D" w14:textId="77777777" w:rsidR="007B72C3" w:rsidRDefault="007B72C3" w:rsidP="00AC6BA7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1A15FD5A" w14:textId="77777777" w:rsidR="007B72C3" w:rsidRDefault="007B72C3" w:rsidP="00AC6BA7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1EDD" w14:textId="45263C7E" w:rsidR="007B72C3" w:rsidRDefault="007B72C3" w:rsidP="00AC6BA7">
            <w:pPr>
              <w:spacing w:line="260" w:lineRule="exact"/>
              <w:ind w:right="15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Представить информацию по результатам проведенных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меро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приятий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 устранению </w:t>
            </w:r>
            <w:proofErr w:type="spellStart"/>
            <w:r>
              <w:rPr>
                <w:sz w:val="28"/>
                <w:szCs w:val="28"/>
                <w:lang w:eastAsia="en-US"/>
              </w:rPr>
              <w:t>неэффек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тивных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налоговых расходов в Комитет финансов </w:t>
            </w:r>
            <w:proofErr w:type="spellStart"/>
            <w:r>
              <w:rPr>
                <w:sz w:val="28"/>
                <w:szCs w:val="28"/>
                <w:lang w:eastAsia="en-US"/>
              </w:rPr>
              <w:t>Боровичского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F4D4" w14:textId="77777777" w:rsidR="007B72C3" w:rsidRDefault="007B72C3" w:rsidP="00AC6BA7">
            <w:pPr>
              <w:spacing w:line="26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24.07.2023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3C1D" w14:textId="77777777" w:rsidR="007B72C3" w:rsidRDefault="007B72C3" w:rsidP="00AC6BA7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</w:tbl>
    <w:p w14:paraId="47E0222F" w14:textId="77777777" w:rsidR="00557562" w:rsidRDefault="00557562">
      <w:bookmarkStart w:id="0" w:name="_GoBack"/>
      <w:bookmarkEnd w:id="0"/>
    </w:p>
    <w:sectPr w:rsidR="00557562" w:rsidSect="007B72C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75"/>
    <w:rsid w:val="00557562"/>
    <w:rsid w:val="007B72C3"/>
    <w:rsid w:val="008B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F631"/>
  <w15:chartTrackingRefBased/>
  <w15:docId w15:val="{65FD70B5-87D3-485D-AFF8-59029053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B72C3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B72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Spacing">
    <w:name w:val="No Spacing"/>
    <w:rsid w:val="007B72C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2BFED-67BA-41C6-8D5D-B160E484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2025-03-17T09:14:00Z</dcterms:created>
  <dcterms:modified xsi:type="dcterms:W3CDTF">2025-03-17T09:18:00Z</dcterms:modified>
</cp:coreProperties>
</file>