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7B4" w:rsidRDefault="00FD7AE6" w:rsidP="0067535D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8.5pt;margin-top:-14.7pt;width:45pt;height:51.6pt;z-index:1;visibility:visible">
            <v:imagedata r:id="rId5" o:title=""/>
          </v:shape>
        </w:pict>
      </w:r>
    </w:p>
    <w:p w:rsidR="00B467B4" w:rsidRPr="00487FC8" w:rsidRDefault="00B467B4" w:rsidP="0067535D">
      <w:pPr>
        <w:jc w:val="right"/>
      </w:pPr>
      <w:r>
        <w:t xml:space="preserve">                                   </w:t>
      </w:r>
    </w:p>
    <w:p w:rsidR="00B467B4" w:rsidRDefault="00B467B4" w:rsidP="0067535D">
      <w:pPr>
        <w:jc w:val="center"/>
        <w:rPr>
          <w:b/>
          <w:sz w:val="28"/>
          <w:szCs w:val="28"/>
        </w:rPr>
      </w:pPr>
    </w:p>
    <w:p w:rsidR="00B467B4" w:rsidRPr="009A6B81" w:rsidRDefault="00B467B4" w:rsidP="0067535D">
      <w:pPr>
        <w:jc w:val="center"/>
        <w:rPr>
          <w:b/>
          <w:sz w:val="28"/>
          <w:szCs w:val="28"/>
        </w:rPr>
      </w:pPr>
      <w:r w:rsidRPr="009A6B81">
        <w:rPr>
          <w:b/>
          <w:sz w:val="28"/>
          <w:szCs w:val="28"/>
        </w:rPr>
        <w:t>Новгородская область</w:t>
      </w:r>
    </w:p>
    <w:p w:rsidR="00B467B4" w:rsidRDefault="00B467B4" w:rsidP="0067535D">
      <w:pPr>
        <w:spacing w:line="240" w:lineRule="exact"/>
        <w:jc w:val="center"/>
        <w:rPr>
          <w:b/>
          <w:sz w:val="28"/>
          <w:szCs w:val="28"/>
        </w:rPr>
      </w:pPr>
      <w:r w:rsidRPr="009A6B81">
        <w:rPr>
          <w:b/>
          <w:sz w:val="28"/>
          <w:szCs w:val="28"/>
        </w:rPr>
        <w:t>Боровичский район</w:t>
      </w:r>
    </w:p>
    <w:p w:rsidR="00B467B4" w:rsidRPr="009A6B81" w:rsidRDefault="00B467B4" w:rsidP="0067535D">
      <w:pPr>
        <w:spacing w:line="240" w:lineRule="exact"/>
        <w:jc w:val="center"/>
        <w:rPr>
          <w:b/>
          <w:sz w:val="28"/>
          <w:szCs w:val="28"/>
        </w:rPr>
      </w:pPr>
    </w:p>
    <w:p w:rsidR="00B467B4" w:rsidRPr="009A6B81" w:rsidRDefault="00B467B4" w:rsidP="0067535D">
      <w:pPr>
        <w:pStyle w:val="3"/>
        <w:spacing w:before="120"/>
        <w:jc w:val="center"/>
        <w:rPr>
          <w:rFonts w:ascii="Times New Roman" w:hAnsi="Times New Roman"/>
          <w:spacing w:val="-10"/>
          <w:sz w:val="28"/>
          <w:szCs w:val="28"/>
        </w:rPr>
      </w:pPr>
      <w:r w:rsidRPr="009A6B81">
        <w:rPr>
          <w:rFonts w:ascii="Times New Roman" w:hAnsi="Times New Roman"/>
          <w:spacing w:val="-10"/>
          <w:sz w:val="28"/>
          <w:szCs w:val="28"/>
        </w:rPr>
        <w:t>АДМИНИСТРАЦИЯ  КОНЧАНСКО-СУВОРОВСКОГО</w:t>
      </w:r>
    </w:p>
    <w:p w:rsidR="00B467B4" w:rsidRPr="009A6B81" w:rsidRDefault="00B467B4" w:rsidP="0067535D">
      <w:pPr>
        <w:jc w:val="center"/>
        <w:rPr>
          <w:b/>
          <w:sz w:val="28"/>
          <w:szCs w:val="28"/>
        </w:rPr>
      </w:pPr>
      <w:r w:rsidRPr="009A6B81">
        <w:rPr>
          <w:b/>
          <w:sz w:val="28"/>
          <w:szCs w:val="28"/>
        </w:rPr>
        <w:t>СЕЛЬСКОГО ПОСЕЛЕНИЯ</w:t>
      </w:r>
    </w:p>
    <w:p w:rsidR="00B467B4" w:rsidRPr="009A6B81" w:rsidRDefault="00B467B4" w:rsidP="0067535D">
      <w:pPr>
        <w:pStyle w:val="1"/>
        <w:spacing w:before="120" w:line="360" w:lineRule="auto"/>
        <w:rPr>
          <w:spacing w:val="60"/>
          <w:sz w:val="32"/>
        </w:rPr>
      </w:pPr>
      <w:r w:rsidRPr="009A6B81">
        <w:rPr>
          <w:spacing w:val="60"/>
          <w:sz w:val="32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40"/>
        <w:gridCol w:w="1080"/>
      </w:tblGrid>
      <w:tr w:rsidR="00B467B4" w:rsidRPr="009A6B81" w:rsidTr="00F2735C">
        <w:trPr>
          <w:jc w:val="center"/>
        </w:trPr>
        <w:tc>
          <w:tcPr>
            <w:tcW w:w="1440" w:type="dxa"/>
          </w:tcPr>
          <w:p w:rsidR="00B467B4" w:rsidRPr="009A6B81" w:rsidRDefault="003C4D88" w:rsidP="00F2735C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09.11</w:t>
            </w:r>
            <w:r w:rsidR="00B467B4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3</w:t>
            </w:r>
            <w:r w:rsidR="00B467B4" w:rsidRPr="009A6B8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B467B4" w:rsidRPr="009A6B81" w:rsidRDefault="00B467B4" w:rsidP="00F2735C">
            <w:pPr>
              <w:rPr>
                <w:sz w:val="28"/>
                <w:szCs w:val="28"/>
              </w:rPr>
            </w:pPr>
            <w:r w:rsidRPr="009A6B81">
              <w:rPr>
                <w:sz w:val="28"/>
              </w:rPr>
              <w:t>№</w:t>
            </w:r>
            <w:r w:rsidRPr="009A6B81">
              <w:rPr>
                <w:b/>
                <w:sz w:val="28"/>
              </w:rPr>
              <w:t xml:space="preserve"> </w:t>
            </w:r>
            <w:r w:rsidR="003C4D88">
              <w:rPr>
                <w:b/>
                <w:sz w:val="28"/>
              </w:rPr>
              <w:t>82</w:t>
            </w:r>
          </w:p>
        </w:tc>
      </w:tr>
    </w:tbl>
    <w:p w:rsidR="00B467B4" w:rsidRDefault="00B467B4" w:rsidP="0067535D">
      <w:pPr>
        <w:jc w:val="center"/>
        <w:rPr>
          <w:sz w:val="28"/>
        </w:rPr>
      </w:pPr>
    </w:p>
    <w:p w:rsidR="00B467B4" w:rsidRDefault="00B467B4" w:rsidP="0067535D">
      <w:pPr>
        <w:jc w:val="center"/>
        <w:rPr>
          <w:sz w:val="28"/>
        </w:rPr>
      </w:pPr>
      <w:r>
        <w:rPr>
          <w:sz w:val="28"/>
        </w:rPr>
        <w:t>с</w:t>
      </w:r>
      <w:r w:rsidRPr="009A6B81">
        <w:rPr>
          <w:sz w:val="28"/>
        </w:rPr>
        <w:t>.Кончанско-Суворовское</w:t>
      </w:r>
    </w:p>
    <w:p w:rsidR="00B467B4" w:rsidRDefault="00B467B4" w:rsidP="0067535D">
      <w:pPr>
        <w:jc w:val="center"/>
        <w:rPr>
          <w:b/>
          <w:sz w:val="28"/>
        </w:rPr>
      </w:pPr>
    </w:p>
    <w:p w:rsidR="00B467B4" w:rsidRDefault="00B467B4" w:rsidP="00B4139D">
      <w:pPr>
        <w:spacing w:line="260" w:lineRule="exact"/>
        <w:jc w:val="center"/>
        <w:rPr>
          <w:b/>
          <w:sz w:val="28"/>
        </w:rPr>
      </w:pPr>
      <w:r>
        <w:rPr>
          <w:b/>
          <w:sz w:val="28"/>
        </w:rPr>
        <w:t xml:space="preserve">О прогнозе социально-экономического развития </w:t>
      </w:r>
    </w:p>
    <w:p w:rsidR="00B467B4" w:rsidRDefault="00B467B4" w:rsidP="00B4139D">
      <w:pPr>
        <w:spacing w:line="260" w:lineRule="exact"/>
        <w:jc w:val="center"/>
        <w:rPr>
          <w:sz w:val="28"/>
        </w:rPr>
      </w:pPr>
      <w:r>
        <w:rPr>
          <w:b/>
          <w:sz w:val="28"/>
        </w:rPr>
        <w:t>Кончанско-Суворовского сельского</w:t>
      </w:r>
      <w:r>
        <w:rPr>
          <w:sz w:val="28"/>
        </w:rPr>
        <w:t xml:space="preserve"> </w:t>
      </w:r>
      <w:r>
        <w:rPr>
          <w:b/>
          <w:sz w:val="28"/>
        </w:rPr>
        <w:t>поселения на 202</w:t>
      </w:r>
      <w:r w:rsidR="003C4D88">
        <w:rPr>
          <w:b/>
          <w:sz w:val="28"/>
        </w:rPr>
        <w:t>4</w:t>
      </w:r>
      <w:r>
        <w:rPr>
          <w:b/>
          <w:sz w:val="28"/>
        </w:rPr>
        <w:t xml:space="preserve"> год и на плановый период 202</w:t>
      </w:r>
      <w:r w:rsidR="003C4D88">
        <w:rPr>
          <w:b/>
          <w:sz w:val="28"/>
        </w:rPr>
        <w:t>5</w:t>
      </w:r>
      <w:r>
        <w:rPr>
          <w:b/>
          <w:sz w:val="28"/>
        </w:rPr>
        <w:t>-202</w:t>
      </w:r>
      <w:r w:rsidR="003C4D88">
        <w:rPr>
          <w:b/>
          <w:sz w:val="28"/>
        </w:rPr>
        <w:t>6</w:t>
      </w:r>
      <w:r>
        <w:rPr>
          <w:b/>
          <w:sz w:val="28"/>
        </w:rPr>
        <w:t xml:space="preserve"> годов</w:t>
      </w:r>
    </w:p>
    <w:p w:rsidR="00B467B4" w:rsidRDefault="00B467B4" w:rsidP="0067535D">
      <w:pPr>
        <w:rPr>
          <w:b/>
          <w:sz w:val="28"/>
        </w:rPr>
      </w:pPr>
    </w:p>
    <w:p w:rsidR="00B467B4" w:rsidRPr="00CC0C4D" w:rsidRDefault="00B467B4" w:rsidP="006E48FC">
      <w:pPr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Администрация Кончанско-Суворовского сельского поселения </w:t>
      </w:r>
      <w:r w:rsidRPr="00CC0C4D">
        <w:rPr>
          <w:b/>
          <w:sz w:val="28"/>
        </w:rPr>
        <w:t>ПОСТАНОВЛЯЕТ:</w:t>
      </w:r>
    </w:p>
    <w:p w:rsidR="00B467B4" w:rsidRDefault="00B467B4" w:rsidP="0067535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Утвердить прилагаемый </w:t>
      </w:r>
      <w:r>
        <w:rPr>
          <w:sz w:val="28"/>
        </w:rPr>
        <w:t>прогноз социально-экономического развития Кончанско-Суворовского сельского поселения на 202</w:t>
      </w:r>
      <w:r w:rsidR="003C4D88">
        <w:rPr>
          <w:sz w:val="28"/>
        </w:rPr>
        <w:t>4</w:t>
      </w:r>
      <w:r>
        <w:rPr>
          <w:sz w:val="28"/>
        </w:rPr>
        <w:t xml:space="preserve"> </w:t>
      </w:r>
      <w:proofErr w:type="gramStart"/>
      <w:r>
        <w:rPr>
          <w:sz w:val="28"/>
        </w:rPr>
        <w:t>год  и</w:t>
      </w:r>
      <w:proofErr w:type="gramEnd"/>
      <w:r>
        <w:rPr>
          <w:sz w:val="28"/>
        </w:rPr>
        <w:t xml:space="preserve"> плановый период 202</w:t>
      </w:r>
      <w:r w:rsidR="003C4D88">
        <w:rPr>
          <w:sz w:val="28"/>
        </w:rPr>
        <w:t>5</w:t>
      </w:r>
      <w:r>
        <w:rPr>
          <w:sz w:val="28"/>
        </w:rPr>
        <w:t>-202</w:t>
      </w:r>
      <w:r w:rsidR="003C4D88">
        <w:rPr>
          <w:sz w:val="28"/>
        </w:rPr>
        <w:t>6</w:t>
      </w:r>
      <w:r>
        <w:rPr>
          <w:sz w:val="28"/>
        </w:rPr>
        <w:t xml:space="preserve"> годов.</w:t>
      </w:r>
    </w:p>
    <w:p w:rsidR="00B467B4" w:rsidRDefault="00B467B4" w:rsidP="0067535D">
      <w:pPr>
        <w:pStyle w:val="ConsPlusNormal"/>
        <w:widowControl/>
        <w:tabs>
          <w:tab w:val="left" w:pos="616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sz w:val="28"/>
        </w:rPr>
        <w:t xml:space="preserve">. </w:t>
      </w:r>
      <w:r>
        <w:rPr>
          <w:rFonts w:ascii="Times New Roman" w:hAnsi="Times New Roman"/>
          <w:sz w:val="28"/>
        </w:rPr>
        <w:t>Опубликовать постановление в бюллетене «Официальный вестник Кончанско-Суворовского сельского поселения» и разместить на официальном сайте администрации Кончанско-Суворовского сельского поселения.</w:t>
      </w:r>
    </w:p>
    <w:p w:rsidR="00B467B4" w:rsidRDefault="00B467B4" w:rsidP="0067535D">
      <w:pPr>
        <w:pStyle w:val="ConsPlusNormal"/>
        <w:widowControl/>
        <w:tabs>
          <w:tab w:val="left" w:pos="6169"/>
        </w:tabs>
        <w:ind w:firstLine="567"/>
        <w:jc w:val="both"/>
        <w:rPr>
          <w:rFonts w:ascii="Times New Roman" w:hAnsi="Times New Roman"/>
          <w:sz w:val="28"/>
        </w:rPr>
      </w:pPr>
    </w:p>
    <w:p w:rsidR="00B467B4" w:rsidRDefault="00B467B4" w:rsidP="0067535D">
      <w:pPr>
        <w:jc w:val="both"/>
        <w:rPr>
          <w:sz w:val="28"/>
          <w:szCs w:val="28"/>
        </w:rPr>
      </w:pPr>
    </w:p>
    <w:p w:rsidR="00B467B4" w:rsidRPr="006E48FC" w:rsidRDefault="00B467B4" w:rsidP="006753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</w:t>
      </w:r>
      <w:r w:rsidR="006E48F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Т.М.Воробьева</w:t>
      </w:r>
      <w:r>
        <w:rPr>
          <w:b/>
          <w:sz w:val="28"/>
          <w:szCs w:val="28"/>
        </w:rPr>
        <w:tab/>
      </w:r>
    </w:p>
    <w:p w:rsidR="00B467B4" w:rsidRPr="006E48FC" w:rsidRDefault="00B467B4" w:rsidP="0067535D">
      <w:pPr>
        <w:jc w:val="both"/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  <w:r w:rsidRPr="006E48FC">
        <w:rPr>
          <w:sz w:val="28"/>
          <w:szCs w:val="28"/>
        </w:rPr>
        <w:t xml:space="preserve">                       </w:t>
      </w: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Default="00B467B4" w:rsidP="0067535D">
      <w:pPr>
        <w:rPr>
          <w:sz w:val="28"/>
          <w:szCs w:val="28"/>
        </w:rPr>
      </w:pPr>
    </w:p>
    <w:p w:rsidR="006E48FC" w:rsidRDefault="006E48FC" w:rsidP="0067535D">
      <w:pPr>
        <w:rPr>
          <w:sz w:val="28"/>
          <w:szCs w:val="28"/>
        </w:rPr>
      </w:pPr>
    </w:p>
    <w:p w:rsidR="006E48FC" w:rsidRDefault="006E48FC" w:rsidP="0067535D">
      <w:pPr>
        <w:rPr>
          <w:sz w:val="28"/>
          <w:szCs w:val="28"/>
        </w:rPr>
      </w:pPr>
    </w:p>
    <w:p w:rsidR="006E48FC" w:rsidRDefault="006E48FC" w:rsidP="0067535D">
      <w:pPr>
        <w:rPr>
          <w:sz w:val="28"/>
          <w:szCs w:val="28"/>
        </w:rPr>
      </w:pPr>
    </w:p>
    <w:p w:rsidR="006E48FC" w:rsidRDefault="006E48FC" w:rsidP="0067535D">
      <w:pPr>
        <w:rPr>
          <w:sz w:val="28"/>
          <w:szCs w:val="28"/>
        </w:rPr>
      </w:pPr>
    </w:p>
    <w:p w:rsidR="00B4139D" w:rsidRPr="006E48FC" w:rsidRDefault="00B4139D" w:rsidP="0067535D">
      <w:pPr>
        <w:rPr>
          <w:sz w:val="28"/>
          <w:szCs w:val="28"/>
        </w:rPr>
      </w:pPr>
    </w:p>
    <w:p w:rsidR="00B467B4" w:rsidRPr="0067535D" w:rsidRDefault="00B467B4" w:rsidP="008E2D66">
      <w:pPr>
        <w:spacing w:line="260" w:lineRule="exact"/>
        <w:ind w:left="4956"/>
        <w:rPr>
          <w:sz w:val="28"/>
          <w:szCs w:val="28"/>
        </w:rPr>
      </w:pPr>
      <w:r w:rsidRPr="0067535D">
        <w:rPr>
          <w:sz w:val="28"/>
          <w:szCs w:val="28"/>
        </w:rPr>
        <w:lastRenderedPageBreak/>
        <w:t xml:space="preserve">Утверждён </w:t>
      </w:r>
    </w:p>
    <w:p w:rsidR="00B467B4" w:rsidRPr="0067535D" w:rsidRDefault="00B467B4" w:rsidP="008E2D66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п</w:t>
      </w:r>
      <w:r w:rsidRPr="0067535D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</w:t>
      </w:r>
    </w:p>
    <w:p w:rsidR="00B467B4" w:rsidRPr="0067535D" w:rsidRDefault="00B467B4" w:rsidP="008E2D66">
      <w:pPr>
        <w:spacing w:line="260" w:lineRule="exact"/>
        <w:ind w:left="4956"/>
        <w:rPr>
          <w:sz w:val="28"/>
          <w:szCs w:val="28"/>
        </w:rPr>
      </w:pPr>
      <w:r w:rsidRPr="0067535D">
        <w:rPr>
          <w:sz w:val="28"/>
          <w:szCs w:val="28"/>
        </w:rPr>
        <w:t>сельского поселения</w:t>
      </w:r>
    </w:p>
    <w:p w:rsidR="00B467B4" w:rsidRPr="0067535D" w:rsidRDefault="00B467B4" w:rsidP="008E2D66">
      <w:pPr>
        <w:spacing w:line="260" w:lineRule="exact"/>
        <w:ind w:left="495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3C4D88">
        <w:rPr>
          <w:sz w:val="28"/>
          <w:szCs w:val="28"/>
        </w:rPr>
        <w:t>09.11</w:t>
      </w:r>
      <w:r w:rsidR="006354EF">
        <w:rPr>
          <w:sz w:val="28"/>
          <w:szCs w:val="28"/>
        </w:rPr>
        <w:t>.202</w:t>
      </w:r>
      <w:r w:rsidR="003C4D88">
        <w:rPr>
          <w:sz w:val="28"/>
          <w:szCs w:val="28"/>
        </w:rPr>
        <w:t>3</w:t>
      </w:r>
      <w:proofErr w:type="gramEnd"/>
      <w:r w:rsidRPr="0067535D">
        <w:rPr>
          <w:sz w:val="28"/>
          <w:szCs w:val="28"/>
        </w:rPr>
        <w:t xml:space="preserve">  № </w:t>
      </w:r>
      <w:r w:rsidR="003C4D88">
        <w:rPr>
          <w:sz w:val="28"/>
          <w:szCs w:val="28"/>
        </w:rPr>
        <w:t>82</w:t>
      </w:r>
    </w:p>
    <w:p w:rsidR="00B467B4" w:rsidRDefault="00B467B4" w:rsidP="0067535D">
      <w:pPr>
        <w:ind w:left="5664"/>
      </w:pPr>
    </w:p>
    <w:p w:rsidR="00B467B4" w:rsidRDefault="00B467B4" w:rsidP="006E48FC">
      <w:pPr>
        <w:pStyle w:val="2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ПРОГНОЗ</w:t>
      </w:r>
    </w:p>
    <w:p w:rsidR="00B467B4" w:rsidRPr="0067535D" w:rsidRDefault="00B467B4" w:rsidP="006E48FC">
      <w:pPr>
        <w:pStyle w:val="21"/>
        <w:jc w:val="center"/>
        <w:rPr>
          <w:b/>
        </w:rPr>
      </w:pPr>
      <w:r w:rsidRPr="0067535D">
        <w:rPr>
          <w:b/>
        </w:rPr>
        <w:t>социально-экономического развития Кончанско-Суворовского сельского поселения на 20</w:t>
      </w:r>
      <w:r>
        <w:rPr>
          <w:b/>
        </w:rPr>
        <w:t>2</w:t>
      </w:r>
      <w:r w:rsidR="003C4D88">
        <w:rPr>
          <w:b/>
        </w:rPr>
        <w:t>4</w:t>
      </w:r>
      <w:r w:rsidRPr="0067535D">
        <w:rPr>
          <w:b/>
        </w:rPr>
        <w:t xml:space="preserve"> </w:t>
      </w:r>
      <w:proofErr w:type="gramStart"/>
      <w:r w:rsidRPr="0067535D">
        <w:rPr>
          <w:b/>
        </w:rPr>
        <w:t>год  и</w:t>
      </w:r>
      <w:proofErr w:type="gramEnd"/>
      <w:r w:rsidRPr="0067535D">
        <w:rPr>
          <w:b/>
        </w:rPr>
        <w:t xml:space="preserve"> плановый период 20</w:t>
      </w:r>
      <w:r>
        <w:rPr>
          <w:b/>
        </w:rPr>
        <w:t>2</w:t>
      </w:r>
      <w:r w:rsidR="003C4D88">
        <w:rPr>
          <w:b/>
        </w:rPr>
        <w:t>5</w:t>
      </w:r>
      <w:r>
        <w:rPr>
          <w:b/>
        </w:rPr>
        <w:t>-202</w:t>
      </w:r>
      <w:r w:rsidR="003C4D88">
        <w:rPr>
          <w:b/>
        </w:rPr>
        <w:t>6</w:t>
      </w:r>
      <w:r w:rsidRPr="0067535D">
        <w:rPr>
          <w:b/>
        </w:rPr>
        <w:t xml:space="preserve"> годов</w:t>
      </w:r>
    </w:p>
    <w:p w:rsidR="00B467B4" w:rsidRDefault="00B467B4" w:rsidP="0067535D">
      <w:pPr>
        <w:pStyle w:val="a4"/>
        <w:spacing w:before="0" w:beforeAutospacing="0" w:after="0" w:afterAutospacing="0"/>
        <w:ind w:firstLine="709"/>
        <w:jc w:val="both"/>
        <w:rPr>
          <w:rStyle w:val="a5"/>
          <w:bCs/>
          <w:sz w:val="28"/>
          <w:szCs w:val="28"/>
        </w:rPr>
      </w:pPr>
    </w:p>
    <w:p w:rsidR="00B467B4" w:rsidRPr="000A1B74" w:rsidRDefault="00B467B4" w:rsidP="0067535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Кончанско-Суворовское </w:t>
      </w:r>
      <w:r w:rsidRPr="000A1B74">
        <w:rPr>
          <w:sz w:val="28"/>
          <w:szCs w:val="28"/>
        </w:rPr>
        <w:t>сельское поселение – муниципальное образование, статус которого установлен областным законом от 30.03.2010 года №</w:t>
      </w:r>
      <w:r>
        <w:rPr>
          <w:sz w:val="28"/>
          <w:szCs w:val="28"/>
        </w:rPr>
        <w:t xml:space="preserve"> </w:t>
      </w:r>
      <w:r w:rsidRPr="000A1B74">
        <w:rPr>
          <w:sz w:val="28"/>
          <w:szCs w:val="28"/>
        </w:rPr>
        <w:t xml:space="preserve">715-ОЗ «О преобразовании некоторых муниципальных образований, входящих в состав территории </w:t>
      </w:r>
      <w:proofErr w:type="spellStart"/>
      <w:r w:rsidRPr="000A1B74">
        <w:rPr>
          <w:sz w:val="28"/>
          <w:szCs w:val="28"/>
        </w:rPr>
        <w:t>Боровичского</w:t>
      </w:r>
      <w:proofErr w:type="spellEnd"/>
      <w:r w:rsidRPr="000A1B74">
        <w:rPr>
          <w:sz w:val="28"/>
          <w:szCs w:val="28"/>
        </w:rPr>
        <w:t xml:space="preserve"> муниципального района, и внесении изменений в некоторые областные законы»</w:t>
      </w:r>
      <w:r>
        <w:rPr>
          <w:sz w:val="28"/>
          <w:szCs w:val="28"/>
        </w:rPr>
        <w:t>.</w:t>
      </w:r>
    </w:p>
    <w:p w:rsidR="00B467B4" w:rsidRPr="000A1B74" w:rsidRDefault="00B467B4" w:rsidP="0067535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B74">
        <w:rPr>
          <w:sz w:val="28"/>
          <w:szCs w:val="28"/>
        </w:rPr>
        <w:t xml:space="preserve">Административным центром </w:t>
      </w:r>
      <w:r>
        <w:rPr>
          <w:sz w:val="28"/>
          <w:szCs w:val="28"/>
        </w:rPr>
        <w:t>Кончанско-Суворовского</w:t>
      </w:r>
      <w:r w:rsidRPr="000A1B74">
        <w:rPr>
          <w:sz w:val="28"/>
          <w:szCs w:val="28"/>
        </w:rPr>
        <w:t xml:space="preserve"> сельского поселения является село </w:t>
      </w:r>
      <w:r>
        <w:rPr>
          <w:sz w:val="28"/>
          <w:szCs w:val="28"/>
        </w:rPr>
        <w:t xml:space="preserve">Кончанско-Суворовское. </w:t>
      </w:r>
      <w:r w:rsidRPr="000A1B74">
        <w:rPr>
          <w:sz w:val="28"/>
          <w:szCs w:val="28"/>
        </w:rPr>
        <w:t xml:space="preserve">Общая площадь занимаемой территории составляет </w:t>
      </w:r>
      <w:smartTag w:uri="urn:schemas-microsoft-com:office:smarttags" w:element="metricconverter">
        <w:smartTagPr>
          <w:attr w:name="ProductID" w:val="49720 га"/>
        </w:smartTagPr>
        <w:r>
          <w:rPr>
            <w:sz w:val="28"/>
            <w:szCs w:val="28"/>
          </w:rPr>
          <w:t>49720</w:t>
        </w:r>
        <w:r w:rsidRPr="000A1B74">
          <w:rPr>
            <w:sz w:val="28"/>
            <w:szCs w:val="28"/>
          </w:rPr>
          <w:t xml:space="preserve"> га</w:t>
        </w:r>
      </w:smartTag>
      <w:r w:rsidRPr="000A1B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1B74">
        <w:rPr>
          <w:sz w:val="28"/>
          <w:szCs w:val="28"/>
        </w:rPr>
        <w:t xml:space="preserve">Численность жителей поселения - </w:t>
      </w:r>
      <w:r>
        <w:rPr>
          <w:sz w:val="28"/>
          <w:szCs w:val="28"/>
        </w:rPr>
        <w:t>6</w:t>
      </w:r>
      <w:r w:rsidR="003C4D88">
        <w:rPr>
          <w:sz w:val="28"/>
          <w:szCs w:val="28"/>
        </w:rPr>
        <w:t>25</w:t>
      </w:r>
      <w:r w:rsidRPr="000A1B74">
        <w:rPr>
          <w:sz w:val="28"/>
          <w:szCs w:val="28"/>
        </w:rPr>
        <w:t xml:space="preserve"> человек.     </w:t>
      </w:r>
    </w:p>
    <w:p w:rsidR="00B467B4" w:rsidRDefault="00B467B4" w:rsidP="0067535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B7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Кончанско-Суворовского</w:t>
      </w:r>
      <w:r w:rsidRPr="000A1B74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расположено 39</w:t>
      </w:r>
      <w:r w:rsidRPr="000A1B74">
        <w:rPr>
          <w:sz w:val="28"/>
          <w:szCs w:val="28"/>
        </w:rPr>
        <w:t xml:space="preserve"> населённых пункта: </w:t>
      </w: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 xml:space="preserve">-Суворовское, </w:t>
      </w:r>
      <w:proofErr w:type="spellStart"/>
      <w:r>
        <w:rPr>
          <w:sz w:val="28"/>
          <w:szCs w:val="28"/>
        </w:rPr>
        <w:t>д.Большое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Обречье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д.Березняки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д.Вашково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д.Высоко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д.Горлово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д.Дурилово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д.Деревково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д.Жуково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д.Заклёп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д.Захарино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д.Зихново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д.Исаиха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д.Карпово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д.Косунские</w:t>
      </w:r>
      <w:proofErr w:type="spellEnd"/>
      <w:r>
        <w:rPr>
          <w:sz w:val="28"/>
          <w:szCs w:val="28"/>
        </w:rPr>
        <w:t xml:space="preserve"> Горы, </w:t>
      </w:r>
      <w:proofErr w:type="spellStart"/>
      <w:r>
        <w:rPr>
          <w:sz w:val="28"/>
          <w:szCs w:val="28"/>
        </w:rPr>
        <w:t>д.Кучково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д.Клопчиха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д.Лединка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д.Любони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д.Малое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Обречье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д.Миноха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д.Осиновец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д.Подол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д.Покровское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д.Раменье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д.Румянцева</w:t>
      </w:r>
      <w:proofErr w:type="spellEnd"/>
      <w:r>
        <w:rPr>
          <w:sz w:val="28"/>
          <w:szCs w:val="28"/>
        </w:rPr>
        <w:t xml:space="preserve"> Горка, </w:t>
      </w:r>
      <w:proofErr w:type="spellStart"/>
      <w:r>
        <w:rPr>
          <w:sz w:val="28"/>
          <w:szCs w:val="28"/>
        </w:rPr>
        <w:t>д.Рябиновка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д.Сестренки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д.Сопины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д.Сергейково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д.Соколово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д.Сорокино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д.Тимошкино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д.Трёмово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п.Удино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д.Федово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д.Федосино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д.Язвик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х.Лесной</w:t>
      </w:r>
      <w:proofErr w:type="spellEnd"/>
      <w:r>
        <w:rPr>
          <w:sz w:val="28"/>
          <w:szCs w:val="28"/>
        </w:rPr>
        <w:t>.</w:t>
      </w:r>
    </w:p>
    <w:p w:rsidR="00B467B4" w:rsidRPr="000A1B74" w:rsidRDefault="00B467B4" w:rsidP="0067535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A1B7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Кончанско-Суворовского</w:t>
      </w:r>
      <w:r w:rsidRPr="000A1B74">
        <w:rPr>
          <w:sz w:val="28"/>
          <w:szCs w:val="28"/>
        </w:rPr>
        <w:t xml:space="preserve"> поселен</w:t>
      </w:r>
      <w:r>
        <w:rPr>
          <w:sz w:val="28"/>
          <w:szCs w:val="28"/>
        </w:rPr>
        <w:t xml:space="preserve">ия находятся: </w:t>
      </w:r>
      <w:r w:rsidR="006E48FC">
        <w:rPr>
          <w:sz w:val="28"/>
          <w:szCs w:val="28"/>
        </w:rPr>
        <w:t>ф</w:t>
      </w:r>
      <w:r>
        <w:rPr>
          <w:sz w:val="28"/>
          <w:szCs w:val="28"/>
        </w:rPr>
        <w:t xml:space="preserve">илиал МАОУ СОШ </w:t>
      </w:r>
      <w:proofErr w:type="spellStart"/>
      <w:r>
        <w:rPr>
          <w:sz w:val="28"/>
          <w:szCs w:val="28"/>
        </w:rPr>
        <w:t>п.Волгино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 xml:space="preserve">-Суворовское, </w:t>
      </w:r>
      <w:r w:rsidRPr="000A1B74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сельских дома культуры и 2 библиотеки – в </w:t>
      </w: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 xml:space="preserve">-Суворовское и </w:t>
      </w:r>
      <w:proofErr w:type="spellStart"/>
      <w:r>
        <w:rPr>
          <w:sz w:val="28"/>
          <w:szCs w:val="28"/>
        </w:rPr>
        <w:t>п.Удино</w:t>
      </w:r>
      <w:proofErr w:type="spellEnd"/>
      <w:r w:rsidRPr="000A1B74">
        <w:rPr>
          <w:sz w:val="28"/>
          <w:szCs w:val="28"/>
        </w:rPr>
        <w:t xml:space="preserve">, </w:t>
      </w:r>
      <w:r>
        <w:rPr>
          <w:sz w:val="28"/>
          <w:szCs w:val="28"/>
        </w:rPr>
        <w:t>ГОБУЗ «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ЦОВСП» - </w:t>
      </w:r>
      <w:proofErr w:type="spellStart"/>
      <w:r>
        <w:rPr>
          <w:sz w:val="28"/>
          <w:szCs w:val="28"/>
        </w:rPr>
        <w:t>Кончанская</w:t>
      </w:r>
      <w:proofErr w:type="spellEnd"/>
      <w:r>
        <w:rPr>
          <w:sz w:val="28"/>
          <w:szCs w:val="28"/>
        </w:rPr>
        <w:t xml:space="preserve"> амбулатория,</w:t>
      </w:r>
      <w:r w:rsidRPr="000A1B74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фельдшерских пункта в </w:t>
      </w:r>
      <w:proofErr w:type="spellStart"/>
      <w:r>
        <w:rPr>
          <w:sz w:val="28"/>
          <w:szCs w:val="28"/>
        </w:rPr>
        <w:t>п.Удино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д.Раменье</w:t>
      </w:r>
      <w:proofErr w:type="spellEnd"/>
      <w:r w:rsidRPr="000A1B74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4 </w:t>
      </w:r>
      <w:r w:rsidRPr="000A1B74">
        <w:rPr>
          <w:sz w:val="28"/>
          <w:szCs w:val="28"/>
        </w:rPr>
        <w:t xml:space="preserve"> магазин</w:t>
      </w:r>
      <w:r>
        <w:rPr>
          <w:sz w:val="28"/>
          <w:szCs w:val="28"/>
        </w:rPr>
        <w:t xml:space="preserve">а, 2 </w:t>
      </w:r>
      <w:r w:rsidRPr="000A1B74">
        <w:rPr>
          <w:sz w:val="28"/>
          <w:szCs w:val="28"/>
        </w:rPr>
        <w:t>отделения почтовой связи</w:t>
      </w:r>
      <w:r>
        <w:rPr>
          <w:sz w:val="28"/>
          <w:szCs w:val="28"/>
        </w:rPr>
        <w:t xml:space="preserve">, 2 отделения связи, ООО «Металлопластмасс», котельная № 9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участка ООО «ТК Новгородская», музей-усадьба </w:t>
      </w:r>
      <w:proofErr w:type="spellStart"/>
      <w:r>
        <w:rPr>
          <w:sz w:val="28"/>
          <w:szCs w:val="28"/>
        </w:rPr>
        <w:t>А.В.Суворова</w:t>
      </w:r>
      <w:proofErr w:type="spellEnd"/>
      <w:r>
        <w:rPr>
          <w:sz w:val="28"/>
          <w:szCs w:val="28"/>
        </w:rPr>
        <w:t>, База отдыха «Жуковская».</w:t>
      </w:r>
    </w:p>
    <w:p w:rsidR="00B467B4" w:rsidRPr="000A1B74" w:rsidRDefault="00B467B4" w:rsidP="00FC0BB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B74">
        <w:rPr>
          <w:sz w:val="28"/>
          <w:szCs w:val="28"/>
        </w:rPr>
        <w:t>В основном на территории поселения расположены учреждения бюджетной сферы и предприятия торговли.</w:t>
      </w:r>
    </w:p>
    <w:p w:rsidR="00B467B4" w:rsidRDefault="00B467B4" w:rsidP="006E48FC">
      <w:pPr>
        <w:ind w:firstLine="709"/>
        <w:jc w:val="both"/>
        <w:rPr>
          <w:sz w:val="28"/>
        </w:rPr>
      </w:pPr>
      <w:r>
        <w:rPr>
          <w:sz w:val="28"/>
        </w:rPr>
        <w:t xml:space="preserve">На период </w:t>
      </w:r>
      <w:r w:rsidR="00852E40">
        <w:rPr>
          <w:sz w:val="28"/>
        </w:rPr>
        <w:t>202</w:t>
      </w:r>
      <w:r w:rsidR="003C4D88">
        <w:rPr>
          <w:sz w:val="28"/>
        </w:rPr>
        <w:t>4</w:t>
      </w:r>
      <w:r w:rsidR="00852E40">
        <w:rPr>
          <w:sz w:val="28"/>
        </w:rPr>
        <w:t xml:space="preserve"> </w:t>
      </w:r>
      <w:proofErr w:type="gramStart"/>
      <w:r w:rsidR="00852E40">
        <w:rPr>
          <w:sz w:val="28"/>
        </w:rPr>
        <w:t>год  и</w:t>
      </w:r>
      <w:proofErr w:type="gramEnd"/>
      <w:r w:rsidR="00852E40">
        <w:rPr>
          <w:sz w:val="28"/>
        </w:rPr>
        <w:t xml:space="preserve"> плановый период 202</w:t>
      </w:r>
      <w:r w:rsidR="003C4D88">
        <w:rPr>
          <w:sz w:val="28"/>
        </w:rPr>
        <w:t>5</w:t>
      </w:r>
      <w:r w:rsidR="00852E40">
        <w:rPr>
          <w:sz w:val="28"/>
        </w:rPr>
        <w:t>-202</w:t>
      </w:r>
      <w:r w:rsidR="003C4D88">
        <w:rPr>
          <w:sz w:val="28"/>
        </w:rPr>
        <w:t>6</w:t>
      </w:r>
      <w:r w:rsidR="00852E40">
        <w:rPr>
          <w:sz w:val="28"/>
        </w:rPr>
        <w:t xml:space="preserve"> </w:t>
      </w:r>
      <w:r>
        <w:rPr>
          <w:sz w:val="28"/>
        </w:rPr>
        <w:t xml:space="preserve">годов в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>-Суворовском  сельском поселении социально - экономическое развитие будет продолжаться по следующим направлениям:</w:t>
      </w:r>
    </w:p>
    <w:p w:rsidR="00B467B4" w:rsidRPr="00FD7AE6" w:rsidRDefault="00B467B4" w:rsidP="00FC0BB8">
      <w:pPr>
        <w:ind w:firstLine="709"/>
        <w:jc w:val="both"/>
        <w:rPr>
          <w:sz w:val="20"/>
          <w:szCs w:val="20"/>
        </w:rPr>
      </w:pPr>
    </w:p>
    <w:p w:rsidR="00B467B4" w:rsidRDefault="00B467B4" w:rsidP="003C4D88">
      <w:pPr>
        <w:suppressAutoHyphens/>
        <w:ind w:left="709"/>
        <w:jc w:val="both"/>
        <w:rPr>
          <w:b/>
          <w:bCs/>
          <w:sz w:val="28"/>
        </w:rPr>
      </w:pPr>
      <w:r>
        <w:rPr>
          <w:b/>
          <w:bCs/>
          <w:sz w:val="28"/>
        </w:rPr>
        <w:t>Промышленность, малый и средний бизнес</w:t>
      </w:r>
    </w:p>
    <w:p w:rsidR="00B467B4" w:rsidRDefault="00B467B4" w:rsidP="003C4D88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организации бизнеса разного уровня в сфере сельскохозяйственного производства, торговли, сферы услуг.</w:t>
      </w:r>
    </w:p>
    <w:p w:rsidR="00B467B4" w:rsidRPr="00D71F06" w:rsidRDefault="00B467B4" w:rsidP="003C4D88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В результате комплексных действий органов местного самоуправления и реализации областных законов ожидается достижение следующих результатов:</w:t>
      </w:r>
      <w:bookmarkStart w:id="0" w:name="_GoBack"/>
      <w:bookmarkEnd w:id="0"/>
    </w:p>
    <w:p w:rsidR="00B467B4" w:rsidRPr="00D71F06" w:rsidRDefault="00B467B4" w:rsidP="003C4D88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увеличение количества малых предприятий;</w:t>
      </w:r>
    </w:p>
    <w:p w:rsidR="00B467B4" w:rsidRDefault="00B467B4" w:rsidP="003C4D88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увеличение  численности  людей</w:t>
      </w:r>
      <w:r>
        <w:rPr>
          <w:sz w:val="28"/>
          <w:szCs w:val="28"/>
        </w:rPr>
        <w:t>, занятых на малых предприятиях.</w:t>
      </w:r>
    </w:p>
    <w:p w:rsidR="00B467B4" w:rsidRDefault="00B467B4" w:rsidP="003C4D88">
      <w:pPr>
        <w:ind w:left="567"/>
        <w:jc w:val="both"/>
        <w:rPr>
          <w:b/>
          <w:bCs/>
          <w:sz w:val="28"/>
        </w:rPr>
      </w:pPr>
    </w:p>
    <w:p w:rsidR="00B467B4" w:rsidRDefault="00B467B4" w:rsidP="003C4D8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Строительство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земельных участков</w:t>
      </w:r>
      <w:r w:rsidR="006354EF">
        <w:rPr>
          <w:sz w:val="28"/>
          <w:szCs w:val="28"/>
        </w:rPr>
        <w:t>, находящихся в муниципальной собственности,</w:t>
      </w:r>
      <w:r>
        <w:rPr>
          <w:sz w:val="28"/>
          <w:szCs w:val="28"/>
        </w:rPr>
        <w:t xml:space="preserve"> гражданам под индивидуальное жилищное строительство;</w:t>
      </w:r>
    </w:p>
    <w:p w:rsidR="00B467B4" w:rsidRDefault="00B467B4" w:rsidP="003C4D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 возможности </w:t>
      </w:r>
      <w:r w:rsidRPr="00D71F06">
        <w:rPr>
          <w:sz w:val="28"/>
          <w:szCs w:val="28"/>
        </w:rPr>
        <w:t>участи</w:t>
      </w:r>
      <w:r>
        <w:rPr>
          <w:sz w:val="28"/>
          <w:szCs w:val="28"/>
        </w:rPr>
        <w:t>я</w:t>
      </w:r>
      <w:r w:rsidRPr="00D71F06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Pr="00D71F06">
        <w:rPr>
          <w:sz w:val="28"/>
          <w:szCs w:val="28"/>
        </w:rPr>
        <w:t>, нуждающихся в улучшении жилищных условий, в получении  единовременной  денежной  выплаты  на  строительство  или  приобретение  жилого  помещения</w:t>
      </w:r>
      <w:r>
        <w:rPr>
          <w:sz w:val="28"/>
          <w:szCs w:val="28"/>
        </w:rPr>
        <w:t>.</w:t>
      </w:r>
      <w:r w:rsidRPr="00D71F06">
        <w:rPr>
          <w:sz w:val="28"/>
          <w:szCs w:val="28"/>
        </w:rPr>
        <w:t xml:space="preserve">   </w:t>
      </w:r>
    </w:p>
    <w:p w:rsidR="00B467B4" w:rsidRDefault="00B467B4" w:rsidP="003C4D8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активизация работы по оформлению выморочного и бесхозного имущества, в т.ч. участков земли под строительство индивидуальных домов;</w:t>
      </w:r>
    </w:p>
    <w:p w:rsidR="00B467B4" w:rsidRDefault="00B467B4" w:rsidP="003C4D88">
      <w:pPr>
        <w:ind w:firstLine="709"/>
        <w:jc w:val="both"/>
        <w:rPr>
          <w:sz w:val="28"/>
        </w:rPr>
      </w:pPr>
    </w:p>
    <w:p w:rsidR="00B467B4" w:rsidRDefault="00B467B4" w:rsidP="003C4D8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Дорожное хозяйство</w:t>
      </w:r>
    </w:p>
    <w:p w:rsidR="00B467B4" w:rsidRDefault="00B467B4" w:rsidP="003C4D88">
      <w:pPr>
        <w:ind w:firstLine="709"/>
        <w:jc w:val="both"/>
        <w:rPr>
          <w:sz w:val="28"/>
        </w:rPr>
      </w:pPr>
      <w:r>
        <w:rPr>
          <w:sz w:val="28"/>
        </w:rPr>
        <w:t xml:space="preserve">Приведение автомобильных дорог общего пользования местного значения в нормативное состояние за счет средств </w:t>
      </w:r>
      <w:r w:rsidR="00852E40">
        <w:rPr>
          <w:sz w:val="28"/>
        </w:rPr>
        <w:t xml:space="preserve">муниципального </w:t>
      </w:r>
      <w:r>
        <w:rPr>
          <w:sz w:val="28"/>
        </w:rPr>
        <w:t xml:space="preserve">дорожного фонда сельского поселения и субсидий областного бюджета: </w:t>
      </w:r>
    </w:p>
    <w:p w:rsidR="00B467B4" w:rsidRDefault="00B467B4" w:rsidP="003C4D88">
      <w:pPr>
        <w:ind w:left="709"/>
        <w:jc w:val="both"/>
        <w:rPr>
          <w:sz w:val="28"/>
        </w:rPr>
      </w:pPr>
      <w:r>
        <w:rPr>
          <w:sz w:val="28"/>
        </w:rPr>
        <w:t xml:space="preserve">ремонт дорог  в рамках проекта «Дорога к дому»; </w:t>
      </w:r>
    </w:p>
    <w:p w:rsidR="00B467B4" w:rsidRDefault="00B467B4" w:rsidP="003C4D88">
      <w:pPr>
        <w:ind w:firstLine="709"/>
        <w:jc w:val="both"/>
        <w:rPr>
          <w:sz w:val="28"/>
        </w:rPr>
      </w:pPr>
      <w:r>
        <w:rPr>
          <w:sz w:val="28"/>
        </w:rPr>
        <w:t>содержание дорог (</w:t>
      </w:r>
      <w:r w:rsidRPr="005F570B">
        <w:rPr>
          <w:sz w:val="28"/>
        </w:rPr>
        <w:t>обустройство дренажной придорожной системы</w:t>
      </w:r>
      <w:r>
        <w:rPr>
          <w:sz w:val="28"/>
        </w:rPr>
        <w:t>, очистка водопропускных труб, расчистка придорожных полос от кустарников, зимнее и летнее содержание</w:t>
      </w:r>
      <w:r w:rsidR="00BC34FA">
        <w:rPr>
          <w:sz w:val="28"/>
        </w:rPr>
        <w:t>)</w:t>
      </w:r>
      <w:r>
        <w:rPr>
          <w:sz w:val="28"/>
        </w:rPr>
        <w:t>;</w:t>
      </w:r>
    </w:p>
    <w:p w:rsidR="00B467B4" w:rsidRDefault="00B467B4" w:rsidP="003C4D88">
      <w:pPr>
        <w:tabs>
          <w:tab w:val="left" w:pos="360"/>
        </w:tabs>
        <w:ind w:firstLine="709"/>
        <w:jc w:val="both"/>
        <w:rPr>
          <w:sz w:val="28"/>
        </w:rPr>
      </w:pPr>
      <w:r>
        <w:rPr>
          <w:sz w:val="28"/>
        </w:rPr>
        <w:t xml:space="preserve">проведение работ по </w:t>
      </w:r>
      <w:r w:rsidR="006354EF">
        <w:rPr>
          <w:sz w:val="28"/>
        </w:rPr>
        <w:t>оформлению земельных участков под автомобильными дорогами</w:t>
      </w:r>
      <w:r>
        <w:rPr>
          <w:sz w:val="28"/>
        </w:rPr>
        <w:t>, внесение изменений по ранее учтённым объектам.</w:t>
      </w:r>
    </w:p>
    <w:p w:rsidR="00B467B4" w:rsidRDefault="00B467B4" w:rsidP="003C4D88">
      <w:pPr>
        <w:ind w:firstLine="709"/>
        <w:jc w:val="both"/>
        <w:rPr>
          <w:b/>
          <w:bCs/>
          <w:sz w:val="28"/>
        </w:rPr>
      </w:pPr>
    </w:p>
    <w:p w:rsidR="00B467B4" w:rsidRDefault="00B467B4" w:rsidP="003C4D8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Связь</w:t>
      </w:r>
    </w:p>
    <w:p w:rsidR="00B467B4" w:rsidRDefault="00B467B4" w:rsidP="003C4D88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 w:rsidRPr="005F570B">
        <w:rPr>
          <w:sz w:val="28"/>
        </w:rPr>
        <w:t xml:space="preserve">Взаимодействие с организациями в обеспечении всех населенных пунктов сельского поселения мобильной связью, возможность подключения к  </w:t>
      </w:r>
      <w:r>
        <w:rPr>
          <w:sz w:val="28"/>
        </w:rPr>
        <w:t xml:space="preserve"> сети «Интернет»</w:t>
      </w:r>
      <w:r w:rsidRPr="005F570B">
        <w:rPr>
          <w:sz w:val="28"/>
        </w:rPr>
        <w:t>.</w:t>
      </w:r>
      <w:r>
        <w:rPr>
          <w:sz w:val="28"/>
        </w:rPr>
        <w:t xml:space="preserve"> </w:t>
      </w:r>
    </w:p>
    <w:p w:rsidR="00B467B4" w:rsidRDefault="00B467B4" w:rsidP="003C4D88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Проведение мероприятий в рамках муниципальной программы «Развитие информационного общества в Кончанско-Суворовском сельском поселении».</w:t>
      </w:r>
    </w:p>
    <w:p w:rsidR="00B467B4" w:rsidRPr="005F570B" w:rsidRDefault="00B467B4" w:rsidP="003C4D88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Сохранение на территории сельского поселения отделений почтовой связи.</w:t>
      </w:r>
    </w:p>
    <w:p w:rsidR="00B467B4" w:rsidRDefault="00B467B4" w:rsidP="003C4D88">
      <w:pPr>
        <w:ind w:firstLine="709"/>
        <w:jc w:val="both"/>
        <w:rPr>
          <w:sz w:val="28"/>
        </w:rPr>
      </w:pPr>
    </w:p>
    <w:p w:rsidR="00B467B4" w:rsidRDefault="00B467B4" w:rsidP="003C4D8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Агропромышленный комплекс</w:t>
      </w:r>
    </w:p>
    <w:p w:rsidR="00B467B4" w:rsidRDefault="00B467B4" w:rsidP="003C4D88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обеспечение устойчивого производства сельхозпродукции на личных подворьях;</w:t>
      </w:r>
    </w:p>
    <w:p w:rsidR="00B467B4" w:rsidRDefault="00B467B4" w:rsidP="003C4D88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развитие производства и переработки сельхозпродукции в крестьянско-фермерских хозяйствах;</w:t>
      </w:r>
    </w:p>
    <w:p w:rsidR="00B467B4" w:rsidRDefault="00B467B4" w:rsidP="003C4D88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обеспечение роста количества с/х животных и птицы в личных подворьях;</w:t>
      </w:r>
    </w:p>
    <w:p w:rsidR="00852E40" w:rsidRDefault="00852E40" w:rsidP="003C4D88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вовлечение в сельскохозяйственный оборот земель сельскохозяйственного назначения;</w:t>
      </w:r>
    </w:p>
    <w:p w:rsidR="00B467B4" w:rsidRDefault="00B467B4" w:rsidP="003C4D88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создание условий для организации на землях сельского поселения товарного сельскохозяйственного производства</w:t>
      </w:r>
      <w:r w:rsidR="00852E40">
        <w:rPr>
          <w:sz w:val="28"/>
        </w:rPr>
        <w:t>;</w:t>
      </w:r>
    </w:p>
    <w:p w:rsidR="00B467B4" w:rsidRDefault="00B467B4" w:rsidP="003C4D88">
      <w:pPr>
        <w:ind w:firstLine="709"/>
        <w:jc w:val="both"/>
        <w:rPr>
          <w:sz w:val="28"/>
        </w:rPr>
      </w:pPr>
      <w:r>
        <w:rPr>
          <w:sz w:val="28"/>
        </w:rPr>
        <w:t>информирование населения о наличии государственных программ, направленных на развитие сельского хозяйства на селе.</w:t>
      </w:r>
    </w:p>
    <w:p w:rsidR="00B467B4" w:rsidRDefault="00B467B4" w:rsidP="003C4D88">
      <w:pPr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    </w:t>
      </w:r>
      <w:r>
        <w:rPr>
          <w:b/>
          <w:bCs/>
          <w:sz w:val="28"/>
        </w:rPr>
        <w:t>Благоустройство</w:t>
      </w:r>
    </w:p>
    <w:p w:rsidR="00B467B4" w:rsidRDefault="00B467B4" w:rsidP="003C4D88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>обустройство мест массового отдыха населения, создание новых зон отдыха с привлечением денежных средств в рамках районных и областных программ;</w:t>
      </w:r>
    </w:p>
    <w:p w:rsidR="00B467B4" w:rsidRDefault="00B467B4" w:rsidP="003C4D88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организация работы по борьбе с борщевиком в населенных пунктах сельского поселения с использованием химической обработки, проведение разъяснительной работы среди населения о недопустимости произрастания борщевика на принадлежащих им земельных участках, информирование о способах уничтожения, об административной ответственности за не выполнение мер по борьбе с борщевиком Сосновского;</w:t>
      </w:r>
    </w:p>
    <w:p w:rsidR="00B467B4" w:rsidRDefault="00B467B4" w:rsidP="003C4D88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проведение работы с населением по организации сбора и вывоза отходов и мусора, а также по обеспечению населённых пунктов сельского поселения контейнерными площадками, современными контейнерами;</w:t>
      </w:r>
    </w:p>
    <w:p w:rsidR="00B467B4" w:rsidRDefault="00B467B4" w:rsidP="003C4D88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проведение работы по содержанию уличного освещения, установке приборов учета и автоматического регулирования работы уличного освещения</w:t>
      </w:r>
      <w:r w:rsidR="00852E40">
        <w:rPr>
          <w:sz w:val="28"/>
        </w:rPr>
        <w:t>;</w:t>
      </w:r>
    </w:p>
    <w:p w:rsidR="00B467B4" w:rsidRDefault="00B467B4" w:rsidP="003C4D88">
      <w:pPr>
        <w:ind w:firstLine="709"/>
        <w:jc w:val="both"/>
        <w:rPr>
          <w:sz w:val="28"/>
        </w:rPr>
      </w:pPr>
    </w:p>
    <w:p w:rsidR="00B467B4" w:rsidRDefault="00B467B4" w:rsidP="003C4D8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Управление муниципальным имуществом</w:t>
      </w:r>
    </w:p>
    <w:p w:rsidR="00B467B4" w:rsidRDefault="00B467B4" w:rsidP="003C4D88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обеспечение учета муниципального имущества, его надлежащего содержания и ремонта;</w:t>
      </w:r>
    </w:p>
    <w:p w:rsidR="00B467B4" w:rsidRDefault="00B467B4" w:rsidP="003C4D88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проведение постоянного учета объектов недвижимости на территории сельского поселения, выявление бесхозяйного и выморочного имущества и оформление его в муниципальную собственность.</w:t>
      </w:r>
    </w:p>
    <w:p w:rsidR="00B467B4" w:rsidRDefault="00B467B4" w:rsidP="003C4D88">
      <w:pPr>
        <w:ind w:firstLine="709"/>
        <w:jc w:val="both"/>
        <w:rPr>
          <w:sz w:val="28"/>
        </w:rPr>
      </w:pPr>
    </w:p>
    <w:p w:rsidR="00B467B4" w:rsidRDefault="00B467B4" w:rsidP="003C4D8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Социальная сфера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будут направлены на: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оказание адресной помощи малообеспеченным семьям с детьми, </w:t>
      </w:r>
      <w:r>
        <w:rPr>
          <w:sz w:val="28"/>
          <w:szCs w:val="28"/>
        </w:rPr>
        <w:t xml:space="preserve">многодетным семьям, семьям с детьми-инвалидами, </w:t>
      </w:r>
      <w:r w:rsidRPr="00D71F06">
        <w:rPr>
          <w:sz w:val="28"/>
          <w:szCs w:val="28"/>
        </w:rPr>
        <w:t>одиноким престарелым гражданам и инвалидам, участника</w:t>
      </w:r>
      <w:r>
        <w:rPr>
          <w:sz w:val="28"/>
          <w:szCs w:val="28"/>
        </w:rPr>
        <w:t>м</w:t>
      </w:r>
      <w:r w:rsidRPr="00D71F06">
        <w:rPr>
          <w:sz w:val="28"/>
          <w:szCs w:val="28"/>
        </w:rPr>
        <w:t xml:space="preserve"> и инвалидам ВОВ, граждан</w:t>
      </w:r>
      <w:r>
        <w:rPr>
          <w:sz w:val="28"/>
          <w:szCs w:val="28"/>
        </w:rPr>
        <w:t>ам</w:t>
      </w:r>
      <w:r w:rsidRPr="00D71F06">
        <w:rPr>
          <w:sz w:val="28"/>
          <w:szCs w:val="28"/>
        </w:rPr>
        <w:t>, находящимся в трудной жизненной ситуации;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оказание помощи в оформлении документов на выплату ежемесячного</w:t>
      </w:r>
      <w:r>
        <w:rPr>
          <w:sz w:val="28"/>
          <w:szCs w:val="28"/>
        </w:rPr>
        <w:t xml:space="preserve"> пособия на ребенка, социального</w:t>
      </w:r>
      <w:r w:rsidRPr="00D71F06">
        <w:rPr>
          <w:sz w:val="28"/>
          <w:szCs w:val="28"/>
        </w:rPr>
        <w:t xml:space="preserve"> пакета;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оформление граждан,</w:t>
      </w:r>
      <w:r>
        <w:rPr>
          <w:sz w:val="28"/>
          <w:szCs w:val="28"/>
        </w:rPr>
        <w:t xml:space="preserve"> нуждающихся в помощи,</w:t>
      </w:r>
      <w:r w:rsidRPr="00D71F06">
        <w:rPr>
          <w:sz w:val="28"/>
          <w:szCs w:val="28"/>
        </w:rPr>
        <w:t xml:space="preserve"> в социальные учреждения;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Работа с семьями будет направлена на: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формирование здорового образа жизни и профилакт</w:t>
      </w:r>
      <w:r>
        <w:rPr>
          <w:sz w:val="28"/>
          <w:szCs w:val="28"/>
        </w:rPr>
        <w:t>ику алкоголизма, трудоустройство</w:t>
      </w:r>
      <w:r w:rsidRPr="00D71F06">
        <w:rPr>
          <w:sz w:val="28"/>
          <w:szCs w:val="28"/>
        </w:rPr>
        <w:t xml:space="preserve"> родителей и занятость детей;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оказание социальной и психологической помощи;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защиту прав и интересов несовершеннолетних;</w:t>
      </w:r>
    </w:p>
    <w:p w:rsidR="00B467B4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профилактику социального сиротства и безнадзорности несовершеннолетних.</w:t>
      </w:r>
    </w:p>
    <w:p w:rsidR="00B467B4" w:rsidRDefault="00B467B4" w:rsidP="003C4D88">
      <w:pPr>
        <w:pStyle w:val="western"/>
        <w:spacing w:before="0" w:after="0"/>
        <w:ind w:firstLine="720"/>
        <w:jc w:val="both"/>
        <w:rPr>
          <w:b/>
          <w:sz w:val="28"/>
          <w:szCs w:val="28"/>
        </w:rPr>
      </w:pP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b/>
          <w:sz w:val="28"/>
          <w:szCs w:val="28"/>
        </w:rPr>
        <w:t>Образование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развития образования является</w:t>
      </w:r>
      <w:r w:rsidRPr="00D71F06">
        <w:rPr>
          <w:sz w:val="28"/>
          <w:szCs w:val="28"/>
        </w:rPr>
        <w:t xml:space="preserve"> повышение качества образования и воспитания. 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 xml:space="preserve"> </w:t>
      </w:r>
      <w:r w:rsidRPr="00D71F06">
        <w:rPr>
          <w:sz w:val="28"/>
          <w:szCs w:val="28"/>
        </w:rPr>
        <w:t xml:space="preserve"> общего, дополнительного образования планируется: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lastRenderedPageBreak/>
        <w:t>обеспечить получение начального образования для 100% учащихся начальной школы;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сохранять и укреплять здоровье детей путем пропаганды здорового образа жизни;</w:t>
      </w:r>
    </w:p>
    <w:p w:rsidR="00B467B4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привлекать учащихся школы на </w:t>
      </w:r>
      <w:r>
        <w:rPr>
          <w:sz w:val="28"/>
          <w:szCs w:val="28"/>
        </w:rPr>
        <w:t>работы по благоустройству</w:t>
      </w:r>
      <w:r w:rsidRPr="00D71F06">
        <w:rPr>
          <w:sz w:val="28"/>
          <w:szCs w:val="28"/>
        </w:rPr>
        <w:t xml:space="preserve"> территории сельского поселения</w:t>
      </w:r>
      <w:r>
        <w:rPr>
          <w:sz w:val="28"/>
          <w:szCs w:val="28"/>
        </w:rPr>
        <w:t>.</w:t>
      </w:r>
    </w:p>
    <w:p w:rsidR="00B467B4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</w:p>
    <w:p w:rsidR="00B467B4" w:rsidRDefault="00B467B4" w:rsidP="003C4D88">
      <w:pPr>
        <w:pStyle w:val="western"/>
        <w:spacing w:before="0" w:after="0"/>
        <w:ind w:firstLine="720"/>
        <w:jc w:val="both"/>
        <w:rPr>
          <w:b/>
          <w:sz w:val="28"/>
          <w:szCs w:val="28"/>
        </w:rPr>
      </w:pPr>
      <w:r w:rsidRPr="00D71F06">
        <w:rPr>
          <w:b/>
          <w:sz w:val="28"/>
          <w:szCs w:val="28"/>
        </w:rPr>
        <w:t>Культура</w:t>
      </w:r>
      <w:r>
        <w:rPr>
          <w:b/>
          <w:sz w:val="28"/>
          <w:szCs w:val="28"/>
        </w:rPr>
        <w:t xml:space="preserve"> и туризм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Развитию культуры будет содействовать: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сохранение и обновление библиотечных фондов;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проведение массовых культурных мероприятий, участие в творческих конкурсах.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С целью возрождения традиций, развития народного творчества и совершенствования культурно - досуговой деятельности планируется: 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организация и проведение мероприятий для всех слоев</w:t>
      </w:r>
      <w:r>
        <w:rPr>
          <w:sz w:val="28"/>
          <w:szCs w:val="28"/>
        </w:rPr>
        <w:t xml:space="preserve"> населения на базе СДК и библиотек </w:t>
      </w: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 xml:space="preserve">-Суворовское и </w:t>
      </w:r>
      <w:proofErr w:type="spellStart"/>
      <w:r>
        <w:rPr>
          <w:sz w:val="28"/>
          <w:szCs w:val="28"/>
        </w:rPr>
        <w:t>п.Удино</w:t>
      </w:r>
      <w:proofErr w:type="spellEnd"/>
      <w:r w:rsidRPr="00D71F06">
        <w:rPr>
          <w:sz w:val="28"/>
          <w:szCs w:val="28"/>
        </w:rPr>
        <w:t>;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участие в районных фестивалях, декадах культуры, смотрах, конкурсах </w:t>
      </w:r>
      <w:r>
        <w:rPr>
          <w:sz w:val="28"/>
          <w:szCs w:val="28"/>
        </w:rPr>
        <w:t>художественной самодеятельности.</w:t>
      </w:r>
    </w:p>
    <w:p w:rsidR="00B467B4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развития туризма предполагается использование социально-культурного потенциала: включение в туристические маршруты наряду с объектами исторического и культурного наследия – уникальных природных объектов, расположенных на территории сельского поселения.</w:t>
      </w:r>
    </w:p>
    <w:p w:rsidR="00B467B4" w:rsidRDefault="00B467B4" w:rsidP="003C4D88">
      <w:pPr>
        <w:ind w:firstLine="709"/>
        <w:jc w:val="both"/>
        <w:rPr>
          <w:sz w:val="28"/>
        </w:rPr>
      </w:pPr>
    </w:p>
    <w:p w:rsidR="00B467B4" w:rsidRDefault="00B467B4" w:rsidP="003C4D8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Здравоохранение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Реализация мероприятий по повышению качества и доступности оказываемой населению </w:t>
      </w:r>
      <w:r>
        <w:rPr>
          <w:sz w:val="28"/>
          <w:szCs w:val="28"/>
        </w:rPr>
        <w:t>медицинской помощи будет осуществляться через: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с</w:t>
      </w:r>
      <w:r>
        <w:rPr>
          <w:sz w:val="28"/>
          <w:szCs w:val="28"/>
        </w:rPr>
        <w:t>табильную</w:t>
      </w:r>
      <w:r w:rsidRPr="00D71F0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 ГОБУЗ «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ЦОВСП»  - </w:t>
      </w:r>
      <w:proofErr w:type="spellStart"/>
      <w:r>
        <w:rPr>
          <w:sz w:val="28"/>
          <w:szCs w:val="28"/>
        </w:rPr>
        <w:t>Кончанская</w:t>
      </w:r>
      <w:proofErr w:type="spellEnd"/>
      <w:r>
        <w:rPr>
          <w:sz w:val="28"/>
          <w:szCs w:val="28"/>
        </w:rPr>
        <w:t xml:space="preserve"> амбулатория, фельдшерско-акушерских пунктов  поселка </w:t>
      </w:r>
      <w:proofErr w:type="spellStart"/>
      <w:r>
        <w:rPr>
          <w:sz w:val="28"/>
          <w:szCs w:val="28"/>
        </w:rPr>
        <w:t>Удино</w:t>
      </w:r>
      <w:proofErr w:type="spellEnd"/>
      <w:r>
        <w:rPr>
          <w:sz w:val="28"/>
          <w:szCs w:val="28"/>
        </w:rPr>
        <w:t xml:space="preserve"> и деревни Раменье</w:t>
      </w:r>
      <w:r w:rsidRPr="00D71F06">
        <w:rPr>
          <w:sz w:val="28"/>
          <w:szCs w:val="28"/>
        </w:rPr>
        <w:t>;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обслуживание населения отдалённых деревень</w:t>
      </w:r>
      <w:r>
        <w:rPr>
          <w:sz w:val="28"/>
          <w:szCs w:val="28"/>
        </w:rPr>
        <w:t xml:space="preserve"> </w:t>
      </w:r>
      <w:r w:rsidRPr="00D71F06">
        <w:rPr>
          <w:sz w:val="28"/>
          <w:szCs w:val="28"/>
        </w:rPr>
        <w:t xml:space="preserve">на передвижном </w:t>
      </w:r>
      <w:r>
        <w:rPr>
          <w:sz w:val="28"/>
          <w:szCs w:val="28"/>
        </w:rPr>
        <w:t>фельдшерско-акушерском  пункте</w:t>
      </w:r>
      <w:r w:rsidRPr="00D71F06">
        <w:rPr>
          <w:sz w:val="28"/>
          <w:szCs w:val="28"/>
        </w:rPr>
        <w:t>;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диспансеризацию</w:t>
      </w:r>
      <w:r w:rsidRPr="00D71F06">
        <w:rPr>
          <w:sz w:val="28"/>
          <w:szCs w:val="28"/>
        </w:rPr>
        <w:t xml:space="preserve"> различных категорий населения;</w:t>
      </w:r>
    </w:p>
    <w:p w:rsidR="00B467B4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проп</w:t>
      </w:r>
      <w:r>
        <w:rPr>
          <w:sz w:val="28"/>
          <w:szCs w:val="28"/>
        </w:rPr>
        <w:t>аганду</w:t>
      </w:r>
      <w:r w:rsidRPr="00D71F06">
        <w:rPr>
          <w:sz w:val="28"/>
          <w:szCs w:val="28"/>
        </w:rPr>
        <w:t xml:space="preserve"> здорового образа жизни.</w:t>
      </w:r>
    </w:p>
    <w:p w:rsidR="00B467B4" w:rsidRDefault="00B467B4" w:rsidP="003C4D88">
      <w:pPr>
        <w:ind w:firstLine="709"/>
        <w:jc w:val="both"/>
        <w:rPr>
          <w:sz w:val="28"/>
        </w:rPr>
      </w:pP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b/>
          <w:sz w:val="28"/>
          <w:szCs w:val="28"/>
        </w:rPr>
        <w:t>Физическая культура и спорт</w:t>
      </w:r>
    </w:p>
    <w:p w:rsidR="00B467B4" w:rsidRPr="004E5AF8" w:rsidRDefault="00B467B4" w:rsidP="003C4D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в сфере</w:t>
      </w:r>
      <w:r w:rsidRPr="00D71F06">
        <w:rPr>
          <w:sz w:val="28"/>
          <w:szCs w:val="28"/>
        </w:rPr>
        <w:t xml:space="preserve"> физкультуры и спорта в поселении </w:t>
      </w:r>
      <w:r>
        <w:rPr>
          <w:sz w:val="28"/>
          <w:szCs w:val="28"/>
        </w:rPr>
        <w:t xml:space="preserve">являются: укрепление здоровья населения, </w:t>
      </w:r>
      <w:r w:rsidRPr="004E5AF8">
        <w:rPr>
          <w:sz w:val="28"/>
          <w:szCs w:val="28"/>
        </w:rPr>
        <w:t>утверждение в п</w:t>
      </w:r>
      <w:r>
        <w:rPr>
          <w:sz w:val="28"/>
          <w:szCs w:val="28"/>
        </w:rPr>
        <w:t xml:space="preserve">оселении здорового образа жизни, </w:t>
      </w:r>
      <w:r w:rsidRPr="004E5AF8">
        <w:rPr>
          <w:sz w:val="28"/>
          <w:szCs w:val="28"/>
        </w:rPr>
        <w:t xml:space="preserve">формирование потребности каждого человека в физическом и нравственном </w:t>
      </w:r>
      <w:r>
        <w:rPr>
          <w:sz w:val="28"/>
          <w:szCs w:val="28"/>
        </w:rPr>
        <w:t xml:space="preserve">совершенствовании, </w:t>
      </w:r>
      <w:r w:rsidRPr="004E5AF8">
        <w:rPr>
          <w:sz w:val="28"/>
          <w:szCs w:val="28"/>
        </w:rPr>
        <w:t>создание условий для занятий любимыми видами спорта</w:t>
      </w:r>
      <w:r>
        <w:rPr>
          <w:sz w:val="28"/>
          <w:szCs w:val="28"/>
        </w:rPr>
        <w:t xml:space="preserve"> для разных возрастных групп населения, </w:t>
      </w:r>
      <w:r w:rsidRPr="004E5AF8">
        <w:rPr>
          <w:sz w:val="28"/>
          <w:szCs w:val="28"/>
        </w:rPr>
        <w:t xml:space="preserve">подготовка команд по видам спорта, способных достойно защищать спортивную честь поселения в районе на проводимых массовых мероприятиях. 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D71F06">
        <w:rPr>
          <w:sz w:val="28"/>
          <w:szCs w:val="28"/>
        </w:rPr>
        <w:t xml:space="preserve"> целях развития массовой культуры и спорта в поселении  будут проводиться соревнования среди учащ</w:t>
      </w:r>
      <w:r>
        <w:rPr>
          <w:sz w:val="28"/>
          <w:szCs w:val="28"/>
        </w:rPr>
        <w:t xml:space="preserve">ихся и молодёжи, </w:t>
      </w:r>
      <w:r w:rsidRPr="00D71F06">
        <w:rPr>
          <w:sz w:val="28"/>
          <w:szCs w:val="28"/>
        </w:rPr>
        <w:t xml:space="preserve">по месту жительства по футболу, волейболу, </w:t>
      </w:r>
      <w:r>
        <w:rPr>
          <w:sz w:val="28"/>
          <w:szCs w:val="28"/>
        </w:rPr>
        <w:t xml:space="preserve">зимним видам спорта; планируется организация и проведение  на территории сельского поселения соревнований с привлечением команд из других муниципальных образований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района и соседних районов области.</w:t>
      </w:r>
    </w:p>
    <w:p w:rsidR="00B467B4" w:rsidRPr="00756BBC" w:rsidRDefault="00B467B4" w:rsidP="003C4D88">
      <w:pPr>
        <w:ind w:left="567"/>
        <w:jc w:val="both"/>
        <w:rPr>
          <w:sz w:val="16"/>
          <w:szCs w:val="16"/>
        </w:rPr>
      </w:pP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b/>
          <w:sz w:val="28"/>
          <w:szCs w:val="28"/>
        </w:rPr>
        <w:t>Правоохранительная деятельность</w:t>
      </w:r>
      <w:r w:rsidRPr="00D71F06">
        <w:rPr>
          <w:sz w:val="28"/>
          <w:szCs w:val="28"/>
        </w:rPr>
        <w:t xml:space="preserve"> 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направлена на: 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профилактику правонарушений</w:t>
      </w:r>
      <w:r>
        <w:rPr>
          <w:sz w:val="28"/>
          <w:szCs w:val="28"/>
        </w:rPr>
        <w:t xml:space="preserve"> среди населения, направленную</w:t>
      </w:r>
      <w:r w:rsidRPr="00D71F06">
        <w:rPr>
          <w:sz w:val="28"/>
          <w:szCs w:val="28"/>
        </w:rPr>
        <w:t xml:space="preserve"> </w:t>
      </w:r>
      <w:r>
        <w:rPr>
          <w:sz w:val="28"/>
          <w:szCs w:val="28"/>
        </w:rPr>
        <w:t>на борьбу с пьянством, наркоманией, незаконной миграцией</w:t>
      </w:r>
      <w:r w:rsidRPr="00D71F06">
        <w:rPr>
          <w:sz w:val="28"/>
          <w:szCs w:val="28"/>
        </w:rPr>
        <w:t xml:space="preserve">; </w:t>
      </w:r>
    </w:p>
    <w:p w:rsidR="00B467B4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участковому уполномоченному полиции, закрепленному за территорией сельского поселения;</w:t>
      </w:r>
    </w:p>
    <w:p w:rsidR="00B467B4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совместную работу с участниками системы профилактики с неблагополучными семьями, семьями социального риска;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проведение мероприятий по защите прав потребителей, незаконной предпринимательской деятельности, незаконной реализации спиртосодержащей продукции; 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создание добровольных формирований населения</w:t>
      </w:r>
      <w:r>
        <w:rPr>
          <w:sz w:val="28"/>
          <w:szCs w:val="28"/>
        </w:rPr>
        <w:t xml:space="preserve"> по охране общественного порядка</w:t>
      </w:r>
      <w:r w:rsidRPr="00D71F06">
        <w:rPr>
          <w:sz w:val="28"/>
          <w:szCs w:val="28"/>
        </w:rPr>
        <w:t xml:space="preserve">. </w:t>
      </w:r>
    </w:p>
    <w:p w:rsidR="00B467B4" w:rsidRPr="00756BBC" w:rsidRDefault="00B467B4" w:rsidP="003C4D88">
      <w:pPr>
        <w:pStyle w:val="western"/>
        <w:spacing w:before="0" w:after="0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B467B4" w:rsidRDefault="00B467B4" w:rsidP="003C4D88">
      <w:pPr>
        <w:pStyle w:val="western"/>
        <w:spacing w:before="0" w:after="0"/>
        <w:ind w:firstLine="720"/>
        <w:jc w:val="both"/>
        <w:rPr>
          <w:b/>
          <w:sz w:val="28"/>
          <w:szCs w:val="28"/>
        </w:rPr>
      </w:pPr>
      <w:r w:rsidRPr="00D71F06">
        <w:rPr>
          <w:b/>
          <w:sz w:val="28"/>
          <w:szCs w:val="28"/>
        </w:rPr>
        <w:t>Жилищно-коммунальное хозяйство</w:t>
      </w:r>
    </w:p>
    <w:p w:rsidR="00B467B4" w:rsidRDefault="00B467B4" w:rsidP="003C4D88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Предоставление жилищно-коммунальных услуг будет осуществляться на основе договорных отношений в сфере </w:t>
      </w:r>
      <w:r>
        <w:rPr>
          <w:sz w:val="28"/>
          <w:szCs w:val="28"/>
        </w:rPr>
        <w:t>обслужива</w:t>
      </w:r>
      <w:r w:rsidRPr="00D71F06">
        <w:rPr>
          <w:sz w:val="28"/>
          <w:szCs w:val="28"/>
        </w:rPr>
        <w:t>ния многоквартирными домами, ремонта, содержания и предоставления коммунальных услуг.</w:t>
      </w:r>
    </w:p>
    <w:p w:rsidR="00B467B4" w:rsidRPr="00D71F06" w:rsidRDefault="00B467B4" w:rsidP="003C4D88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Планирование объёмов и перечней работ по содержанию и ремонту о</w:t>
      </w:r>
      <w:r>
        <w:rPr>
          <w:sz w:val="28"/>
          <w:szCs w:val="28"/>
        </w:rPr>
        <w:t>бщего имущества многоквартирных домов</w:t>
      </w:r>
      <w:r w:rsidRPr="00D71F06">
        <w:rPr>
          <w:sz w:val="28"/>
          <w:szCs w:val="28"/>
        </w:rPr>
        <w:t xml:space="preserve"> будет осущест</w:t>
      </w:r>
      <w:r>
        <w:rPr>
          <w:sz w:val="28"/>
          <w:szCs w:val="28"/>
        </w:rPr>
        <w:t>вляться собственниками и обслуживающей</w:t>
      </w:r>
      <w:r w:rsidRPr="00D71F06">
        <w:rPr>
          <w:sz w:val="28"/>
          <w:szCs w:val="28"/>
        </w:rPr>
        <w:t xml:space="preserve"> организацией</w:t>
      </w:r>
      <w:r>
        <w:rPr>
          <w:sz w:val="28"/>
          <w:szCs w:val="28"/>
        </w:rPr>
        <w:t>,</w:t>
      </w:r>
      <w:r w:rsidRPr="00D71F06">
        <w:rPr>
          <w:sz w:val="28"/>
          <w:szCs w:val="28"/>
        </w:rPr>
        <w:t xml:space="preserve"> и рассматриваться на общих собраниях собственников помещения.</w:t>
      </w:r>
    </w:p>
    <w:p w:rsidR="00B467B4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 разъяснительная работа по установке приборов учёта на воду, тепловую энергию; работа с организациями, обслуживающими жилищный фонд, населением по разъяснению требований Федерального законодательства в части необходимости оснащения жилищного фонда приборами учёта энергоресурсов.</w:t>
      </w:r>
    </w:p>
    <w:p w:rsidR="00756BBC" w:rsidRDefault="00756BBC" w:rsidP="003C4D88">
      <w:pPr>
        <w:pStyle w:val="western"/>
        <w:spacing w:before="0" w:after="0"/>
        <w:ind w:firstLine="720"/>
        <w:jc w:val="both"/>
        <w:rPr>
          <w:b/>
          <w:sz w:val="28"/>
          <w:szCs w:val="28"/>
        </w:rPr>
      </w:pPr>
    </w:p>
    <w:p w:rsidR="00B467B4" w:rsidRDefault="00B467B4" w:rsidP="003C4D88">
      <w:pPr>
        <w:pStyle w:val="western"/>
        <w:spacing w:before="0" w:after="0"/>
        <w:ind w:firstLine="720"/>
        <w:jc w:val="both"/>
        <w:rPr>
          <w:b/>
          <w:sz w:val="28"/>
          <w:szCs w:val="28"/>
        </w:rPr>
      </w:pPr>
      <w:r w:rsidRPr="00D71F06">
        <w:rPr>
          <w:b/>
          <w:sz w:val="28"/>
          <w:szCs w:val="28"/>
        </w:rPr>
        <w:t xml:space="preserve">Инвестиционная политика 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B467B4" w:rsidRPr="00D71F06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Приоритетными сферами вложения инвестиций на плановый период определены:</w:t>
      </w:r>
    </w:p>
    <w:p w:rsidR="00B467B4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и развитие сельскохозяйственного производства;</w:t>
      </w:r>
    </w:p>
    <w:p w:rsidR="00B467B4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туризма.</w:t>
      </w:r>
    </w:p>
    <w:p w:rsidR="00B467B4" w:rsidRPr="00756BBC" w:rsidRDefault="00B467B4" w:rsidP="003C4D88">
      <w:pPr>
        <w:pStyle w:val="western"/>
        <w:spacing w:before="0" w:after="0"/>
        <w:ind w:firstLine="720"/>
        <w:jc w:val="both"/>
        <w:rPr>
          <w:sz w:val="16"/>
          <w:szCs w:val="16"/>
        </w:rPr>
      </w:pPr>
    </w:p>
    <w:p w:rsidR="00B467B4" w:rsidRPr="005B77C0" w:rsidRDefault="00B467B4" w:rsidP="003C4D88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B77C0">
        <w:rPr>
          <w:rStyle w:val="a5"/>
          <w:bCs/>
          <w:color w:val="000000"/>
          <w:sz w:val="28"/>
          <w:szCs w:val="28"/>
        </w:rPr>
        <w:t>Местное самоуправление, взаимодействие власти и общественных институтов</w:t>
      </w:r>
    </w:p>
    <w:p w:rsidR="00B467B4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804D4D">
        <w:rPr>
          <w:sz w:val="28"/>
          <w:szCs w:val="28"/>
        </w:rPr>
        <w:lastRenderedPageBreak/>
        <w:t>Для развития</w:t>
      </w:r>
      <w:r>
        <w:rPr>
          <w:sz w:val="28"/>
          <w:szCs w:val="28"/>
        </w:rPr>
        <w:t xml:space="preserve"> системы местного самоуправления на территории сельского поселения планируется:</w:t>
      </w:r>
    </w:p>
    <w:p w:rsidR="00B467B4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работы по приведению нормативной правовой базы, регулирующей вопросы организации местного самоуправления в соответствии с изменениями федерального законодательства;</w:t>
      </w:r>
    </w:p>
    <w:p w:rsidR="00B467B4" w:rsidRPr="008959BB" w:rsidRDefault="00B467B4" w:rsidP="003C4D88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59BB">
        <w:rPr>
          <w:color w:val="000000"/>
          <w:sz w:val="28"/>
          <w:szCs w:val="28"/>
        </w:rPr>
        <w:t>оказание муниципальных услуг и функций в соответствии с административными регламентами, осуществление межведомственного взаимодействия;</w:t>
      </w:r>
    </w:p>
    <w:p w:rsidR="00B467B4" w:rsidRDefault="00B467B4" w:rsidP="003C4D88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муниципальных служащих и служащих сельского поселения;</w:t>
      </w:r>
    </w:p>
    <w:p w:rsidR="00B467B4" w:rsidRDefault="00B467B4" w:rsidP="003C4D88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59BB">
        <w:rPr>
          <w:color w:val="000000"/>
          <w:sz w:val="28"/>
          <w:szCs w:val="28"/>
        </w:rPr>
        <w:t xml:space="preserve">осуществление мероприятий по противодействию коррупции в соответствии с планом и деятельностью </w:t>
      </w:r>
      <w:r>
        <w:rPr>
          <w:color w:val="000000"/>
          <w:sz w:val="28"/>
          <w:szCs w:val="28"/>
        </w:rPr>
        <w:t xml:space="preserve">комиссии </w:t>
      </w:r>
      <w:r w:rsidRPr="008959BB">
        <w:rPr>
          <w:color w:val="000000"/>
          <w:sz w:val="28"/>
          <w:szCs w:val="28"/>
        </w:rPr>
        <w:t>по соблюдению требований к служебному поведению муниципальных служащих и конфликту интересов</w:t>
      </w:r>
      <w:r w:rsidR="00852E40">
        <w:rPr>
          <w:color w:val="000000"/>
          <w:sz w:val="28"/>
          <w:szCs w:val="28"/>
        </w:rPr>
        <w:t>;</w:t>
      </w:r>
    </w:p>
    <w:p w:rsidR="00852E40" w:rsidRDefault="00852E40" w:rsidP="003C4D88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дальнейшее развитие территориального общественного самоуправлени</w:t>
      </w:r>
      <w:r w:rsidR="002E5232">
        <w:rPr>
          <w:color w:val="000000"/>
          <w:sz w:val="28"/>
          <w:szCs w:val="28"/>
        </w:rPr>
        <w:t>я путем увеличения количества ТОС, совершенствования их работы;</w:t>
      </w:r>
    </w:p>
    <w:p w:rsidR="002E5232" w:rsidRPr="008959BB" w:rsidRDefault="002E5232" w:rsidP="003C4D88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населения о проектах инициативного бюджетирования, участие в приоритетных региональных проектах.</w:t>
      </w:r>
    </w:p>
    <w:p w:rsidR="00B467B4" w:rsidRPr="008959BB" w:rsidRDefault="00B467B4" w:rsidP="003C4D88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59BB">
        <w:rPr>
          <w:color w:val="000000"/>
          <w:sz w:val="28"/>
          <w:szCs w:val="28"/>
        </w:rPr>
        <w:t>Продолжит работу ветеранская организация, деятельность которой направлена на удовлетворение потребностей граждан пожилого возраста в организации адресной помощи, досуга, участие пенсионеров в различных мероприятиях.</w:t>
      </w:r>
    </w:p>
    <w:p w:rsidR="00B467B4" w:rsidRDefault="00B467B4" w:rsidP="003C4D88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59BB">
        <w:rPr>
          <w:color w:val="000000"/>
          <w:sz w:val="28"/>
          <w:szCs w:val="28"/>
        </w:rPr>
        <w:t>Взаимодействие власти и общественных институтов будет осуществляться путём совершенствования работы по взаимодействию органов исполнительной власти поселения и гражданского общества, повышению прозрачности и открытости деятельности органов местного самоуправления. Развитие гражданского общества в поселении будет осуществляться путём участия населения в местном самоуправлении через организац</w:t>
      </w:r>
      <w:r>
        <w:rPr>
          <w:color w:val="000000"/>
          <w:sz w:val="28"/>
          <w:szCs w:val="28"/>
        </w:rPr>
        <w:t>ию ТОС</w:t>
      </w:r>
      <w:r w:rsidRPr="008959BB">
        <w:rPr>
          <w:color w:val="000000"/>
          <w:sz w:val="28"/>
          <w:szCs w:val="28"/>
        </w:rPr>
        <w:t>, проведение собраний в коллективах и по месту жительства</w:t>
      </w:r>
      <w:r>
        <w:rPr>
          <w:color w:val="000000"/>
          <w:sz w:val="28"/>
          <w:szCs w:val="28"/>
        </w:rPr>
        <w:t>.</w:t>
      </w:r>
      <w:r w:rsidRPr="008959BB">
        <w:rPr>
          <w:color w:val="000000"/>
          <w:sz w:val="28"/>
          <w:szCs w:val="28"/>
        </w:rPr>
        <w:t xml:space="preserve"> </w:t>
      </w:r>
    </w:p>
    <w:p w:rsidR="00B467B4" w:rsidRDefault="00B467B4" w:rsidP="003C4D88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8959B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рогноз</w:t>
      </w:r>
      <w:r w:rsidRPr="008959BB">
        <w:rPr>
          <w:color w:val="000000"/>
          <w:sz w:val="28"/>
          <w:szCs w:val="28"/>
        </w:rPr>
        <w:t xml:space="preserve"> социально-экономич</w:t>
      </w:r>
      <w:r>
        <w:rPr>
          <w:color w:val="000000"/>
          <w:sz w:val="28"/>
          <w:szCs w:val="28"/>
        </w:rPr>
        <w:t>еского развития поселения на 202</w:t>
      </w:r>
      <w:r w:rsidR="00852E4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852E40">
        <w:rPr>
          <w:color w:val="000000"/>
          <w:sz w:val="28"/>
          <w:szCs w:val="28"/>
        </w:rPr>
        <w:t>5</w:t>
      </w:r>
      <w:r w:rsidRPr="008959B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8959BB">
        <w:rPr>
          <w:color w:val="000000"/>
          <w:sz w:val="28"/>
          <w:szCs w:val="28"/>
        </w:rPr>
        <w:t xml:space="preserve"> разработан с учетом показателей социально-экономического развития, предложений органов местного самоуправления, предприятий и организаций, населения, основан на реальных возможностях и будет осуществляться на основе консолидации совместных действий по его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959BB">
        <w:rPr>
          <w:color w:val="000000"/>
          <w:sz w:val="28"/>
          <w:szCs w:val="28"/>
        </w:rPr>
        <w:t>выполнению.</w:t>
      </w:r>
    </w:p>
    <w:p w:rsidR="00B467B4" w:rsidRDefault="00B467B4" w:rsidP="003C4D88">
      <w:r>
        <w:tab/>
      </w:r>
      <w:r>
        <w:tab/>
      </w:r>
    </w:p>
    <w:p w:rsidR="00B467B4" w:rsidRDefault="00B467B4" w:rsidP="00424B35"/>
    <w:sectPr w:rsidR="00B467B4" w:rsidSect="00740677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8A21B0"/>
    <w:multiLevelType w:val="hybridMultilevel"/>
    <w:tmpl w:val="2A52118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BB6053"/>
    <w:multiLevelType w:val="hybridMultilevel"/>
    <w:tmpl w:val="1FD20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B35799"/>
    <w:multiLevelType w:val="hybridMultilevel"/>
    <w:tmpl w:val="BB1EEF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B6A07"/>
    <w:multiLevelType w:val="hybridMultilevel"/>
    <w:tmpl w:val="A12C977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DBD108A"/>
    <w:multiLevelType w:val="hybridMultilevel"/>
    <w:tmpl w:val="529A37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  <w:rPr>
        <w:rFonts w:cs="Times New Roman"/>
      </w:rPr>
    </w:lvl>
  </w:abstractNum>
  <w:abstractNum w:abstractNumId="6" w15:restartNumberingAfterBreak="0">
    <w:nsid w:val="1ECA6F23"/>
    <w:multiLevelType w:val="hybridMultilevel"/>
    <w:tmpl w:val="C9F69BD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D61171"/>
    <w:multiLevelType w:val="hybridMultilevel"/>
    <w:tmpl w:val="ADC03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21AE"/>
    <w:multiLevelType w:val="hybridMultilevel"/>
    <w:tmpl w:val="A754C048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B2B7CC0"/>
    <w:multiLevelType w:val="hybridMultilevel"/>
    <w:tmpl w:val="492EF21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0E706BC"/>
    <w:multiLevelType w:val="hybridMultilevel"/>
    <w:tmpl w:val="EFF077B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8050E00"/>
    <w:multiLevelType w:val="hybridMultilevel"/>
    <w:tmpl w:val="75386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6096D"/>
    <w:multiLevelType w:val="hybridMultilevel"/>
    <w:tmpl w:val="015A42D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5246304"/>
    <w:multiLevelType w:val="hybridMultilevel"/>
    <w:tmpl w:val="9E50F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00B72"/>
    <w:multiLevelType w:val="hybridMultilevel"/>
    <w:tmpl w:val="B0D2D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436A0"/>
    <w:multiLevelType w:val="hybridMultilevel"/>
    <w:tmpl w:val="9FEE0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7557E"/>
    <w:multiLevelType w:val="hybridMultilevel"/>
    <w:tmpl w:val="26224D0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7"/>
  </w:num>
  <w:num w:numId="4">
    <w:abstractNumId w:val="15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4"/>
  </w:num>
  <w:num w:numId="10">
    <w:abstractNumId w:val="10"/>
  </w:num>
  <w:num w:numId="11">
    <w:abstractNumId w:val="9"/>
  </w:num>
  <w:num w:numId="12">
    <w:abstractNumId w:val="4"/>
  </w:num>
  <w:num w:numId="13">
    <w:abstractNumId w:val="13"/>
  </w:num>
  <w:num w:numId="14">
    <w:abstractNumId w:val="12"/>
  </w:num>
  <w:num w:numId="15">
    <w:abstractNumId w:val="5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DFC"/>
    <w:rsid w:val="000A1B74"/>
    <w:rsid w:val="000C62B2"/>
    <w:rsid w:val="00143747"/>
    <w:rsid w:val="001B2CE8"/>
    <w:rsid w:val="00254CD7"/>
    <w:rsid w:val="00291CD9"/>
    <w:rsid w:val="002E5232"/>
    <w:rsid w:val="002F1748"/>
    <w:rsid w:val="003824C8"/>
    <w:rsid w:val="003C4D88"/>
    <w:rsid w:val="003D2975"/>
    <w:rsid w:val="003F5DC4"/>
    <w:rsid w:val="00401769"/>
    <w:rsid w:val="00424B35"/>
    <w:rsid w:val="00487FC8"/>
    <w:rsid w:val="004971F0"/>
    <w:rsid w:val="004E5AF8"/>
    <w:rsid w:val="004F1B59"/>
    <w:rsid w:val="005B77C0"/>
    <w:rsid w:val="005F3FBD"/>
    <w:rsid w:val="005F570B"/>
    <w:rsid w:val="006354EF"/>
    <w:rsid w:val="00672CD9"/>
    <w:rsid w:val="0067535D"/>
    <w:rsid w:val="00675F28"/>
    <w:rsid w:val="00691DFC"/>
    <w:rsid w:val="006E48FC"/>
    <w:rsid w:val="00715F61"/>
    <w:rsid w:val="00740677"/>
    <w:rsid w:val="00756BBC"/>
    <w:rsid w:val="00786330"/>
    <w:rsid w:val="007E138D"/>
    <w:rsid w:val="008045D5"/>
    <w:rsid w:val="00804D4D"/>
    <w:rsid w:val="00852E40"/>
    <w:rsid w:val="008959BB"/>
    <w:rsid w:val="008A2D6B"/>
    <w:rsid w:val="008E2D66"/>
    <w:rsid w:val="0090739F"/>
    <w:rsid w:val="00975A39"/>
    <w:rsid w:val="009A6B81"/>
    <w:rsid w:val="00A867E8"/>
    <w:rsid w:val="00B4139D"/>
    <w:rsid w:val="00B467B4"/>
    <w:rsid w:val="00B730F4"/>
    <w:rsid w:val="00BC34FA"/>
    <w:rsid w:val="00CB514A"/>
    <w:rsid w:val="00CC0C4D"/>
    <w:rsid w:val="00CE0905"/>
    <w:rsid w:val="00CF18FA"/>
    <w:rsid w:val="00D71F06"/>
    <w:rsid w:val="00DB285D"/>
    <w:rsid w:val="00DD2FE4"/>
    <w:rsid w:val="00E40B0F"/>
    <w:rsid w:val="00E8387E"/>
    <w:rsid w:val="00F15622"/>
    <w:rsid w:val="00F2735C"/>
    <w:rsid w:val="00FB356C"/>
    <w:rsid w:val="00FC0BB8"/>
    <w:rsid w:val="00F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4D52A0EC-319A-4A91-A1BB-8FAA0028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3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535D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753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535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67535D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6753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"/>
    <w:basedOn w:val="a"/>
    <w:uiPriority w:val="99"/>
    <w:rsid w:val="0067535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67535D"/>
    <w:pPr>
      <w:suppressAutoHyphens/>
    </w:pPr>
    <w:rPr>
      <w:sz w:val="28"/>
      <w:lang w:eastAsia="ar-SA"/>
    </w:rPr>
  </w:style>
  <w:style w:type="paragraph" w:styleId="a4">
    <w:name w:val="Normal (Web)"/>
    <w:basedOn w:val="a"/>
    <w:uiPriority w:val="99"/>
    <w:rsid w:val="0067535D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67535D"/>
    <w:rPr>
      <w:rFonts w:cs="Times New Roman"/>
      <w:b/>
    </w:rPr>
  </w:style>
  <w:style w:type="paragraph" w:customStyle="1" w:styleId="western">
    <w:name w:val="western"/>
    <w:basedOn w:val="a"/>
    <w:uiPriority w:val="99"/>
    <w:rsid w:val="00CB514A"/>
    <w:pPr>
      <w:spacing w:before="100" w:after="115"/>
    </w:pPr>
    <w:rPr>
      <w:color w:val="000000"/>
      <w:szCs w:val="20"/>
    </w:rPr>
  </w:style>
  <w:style w:type="paragraph" w:styleId="a6">
    <w:name w:val="Balloon Text"/>
    <w:basedOn w:val="a"/>
    <w:link w:val="a7"/>
    <w:uiPriority w:val="99"/>
    <w:semiHidden/>
    <w:rsid w:val="00F156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1562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Глава</cp:lastModifiedBy>
  <cp:revision>34</cp:revision>
  <cp:lastPrinted>2023-11-13T12:49:00Z</cp:lastPrinted>
  <dcterms:created xsi:type="dcterms:W3CDTF">2017-11-15T07:49:00Z</dcterms:created>
  <dcterms:modified xsi:type="dcterms:W3CDTF">2023-11-13T12:50:00Z</dcterms:modified>
</cp:coreProperties>
</file>