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D14801" w:rsidP="00E278F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E469E3">
              <w:rPr>
                <w:b/>
                <w:sz w:val="28"/>
                <w:szCs w:val="28"/>
              </w:rPr>
              <w:t>.</w:t>
            </w:r>
            <w:r w:rsidR="00070CCA">
              <w:rPr>
                <w:b/>
                <w:sz w:val="28"/>
                <w:szCs w:val="28"/>
              </w:rPr>
              <w:t>0</w:t>
            </w:r>
            <w:r w:rsidR="009A5124">
              <w:rPr>
                <w:b/>
                <w:sz w:val="28"/>
                <w:szCs w:val="28"/>
              </w:rPr>
              <w:t>2</w:t>
            </w:r>
            <w:r w:rsidR="009F342D">
              <w:rPr>
                <w:b/>
                <w:sz w:val="28"/>
                <w:szCs w:val="28"/>
              </w:rPr>
              <w:t>.20</w:t>
            </w:r>
            <w:r w:rsidR="00E469E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E278F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9A5124">
              <w:rPr>
                <w:b/>
                <w:sz w:val="28"/>
              </w:rPr>
              <w:t>1</w:t>
            </w:r>
            <w:r w:rsidR="00D14801">
              <w:rPr>
                <w:b/>
                <w:sz w:val="28"/>
              </w:rPr>
              <w:t>4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</w:t>
      </w:r>
      <w:r w:rsidR="00B33221">
        <w:rPr>
          <w:b/>
          <w:sz w:val="28"/>
          <w:szCs w:val="28"/>
        </w:rPr>
        <w:t xml:space="preserve"> внесении изменений в П</w:t>
      </w:r>
      <w:r w:rsidRPr="009F342D">
        <w:rPr>
          <w:b/>
          <w:sz w:val="28"/>
          <w:szCs w:val="28"/>
        </w:rPr>
        <w:t>ереч</w:t>
      </w:r>
      <w:r w:rsidR="00B33221">
        <w:rPr>
          <w:b/>
          <w:sz w:val="28"/>
          <w:szCs w:val="28"/>
        </w:rPr>
        <w:t>ень</w:t>
      </w:r>
      <w:r w:rsidRPr="009F342D">
        <w:rPr>
          <w:b/>
          <w:sz w:val="28"/>
          <w:szCs w:val="28"/>
        </w:rPr>
        <w:t xml:space="preserve">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r>
        <w:rPr>
          <w:bCs/>
          <w:color w:val="000000"/>
          <w:sz w:val="28"/>
          <w:szCs w:val="28"/>
        </w:rPr>
        <w:t>Кончанско-Суворовского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r w:rsidR="00D118D8">
        <w:rPr>
          <w:sz w:val="28"/>
          <w:szCs w:val="28"/>
        </w:rPr>
        <w:t>», утвержденным решением Совета депутатов сельского поселения от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221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еречень муниципального имущества Кончанско-Суворовского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</w:t>
      </w:r>
      <w:r w:rsidR="00B33221">
        <w:rPr>
          <w:sz w:val="28"/>
          <w:szCs w:val="28"/>
        </w:rPr>
        <w:t xml:space="preserve">, утвержденный постановлением Администрации сельского поселения от 26.06.2018 № 29 «Об утверждении перечня </w:t>
      </w:r>
      <w:r w:rsidR="00B33221" w:rsidRPr="00B33221">
        <w:rPr>
          <w:sz w:val="28"/>
          <w:szCs w:val="28"/>
        </w:rPr>
        <w:t>муниципального имущества в целях предоставления его во владение и (или) пользование субъектами малого и среднего предпринимательства</w:t>
      </w:r>
      <w:r w:rsidR="00B33221">
        <w:rPr>
          <w:sz w:val="28"/>
          <w:szCs w:val="28"/>
        </w:rPr>
        <w:t>», дополнив его следующими объектами: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B33221" w:rsidTr="00B33221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</w:t>
            </w:r>
          </w:p>
        </w:tc>
      </w:tr>
      <w:tr w:rsidR="00B33221" w:rsidTr="00B33221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4801" w:rsidTr="00B63249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CF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р-н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земли сельско-хозяйственного назначения, площадь 59375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53:02:0061701:28</w:t>
            </w:r>
          </w:p>
        </w:tc>
      </w:tr>
      <w:tr w:rsidR="00D14801" w:rsidTr="00B63249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4801" w:rsidTr="00A41FCA">
        <w:trPr>
          <w:trHeight w:hRule="exact" w:val="2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CFE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01" w:rsidRDefault="00D14801" w:rsidP="00B632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Новгородская </w:t>
            </w:r>
            <w:proofErr w:type="gramStart"/>
            <w:r>
              <w:rPr>
                <w:sz w:val="28"/>
                <w:szCs w:val="28"/>
              </w:rPr>
              <w:t xml:space="preserve">область, 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муниципальный район,,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>-Суворовское,</w:t>
            </w:r>
            <w:r w:rsidR="00A41FCA">
              <w:rPr>
                <w:sz w:val="28"/>
                <w:szCs w:val="28"/>
              </w:rPr>
              <w:t xml:space="preserve"> земельный участок 32/8</w:t>
            </w:r>
            <w:r>
              <w:rPr>
                <w:sz w:val="28"/>
                <w:szCs w:val="28"/>
              </w:rPr>
              <w:t xml:space="preserve"> земли сельско-хозяйственного назначения, площадь 89015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53:02:0000000:11747</w:t>
            </w:r>
          </w:p>
        </w:tc>
      </w:tr>
      <w:tr w:rsidR="009045B1" w:rsidTr="00A41FCA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F574F9" w:rsidP="009045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CFE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A41FCA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Новгородская область,  </w:t>
            </w: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район,, с/п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 xml:space="preserve">-Суворовское, земельный участок 32/8 земли сельско-хозяйственного назначения, площадь 312602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53:02:0000000:11746</w:t>
            </w:r>
          </w:p>
        </w:tc>
      </w:tr>
    </w:tbl>
    <w:p w:rsidR="00B33221" w:rsidRDefault="00B33221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Кончанско-Суворовского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sectPr w:rsidR="00A23B1F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D5"/>
    <w:rsid w:val="00070CCA"/>
    <w:rsid w:val="000E6600"/>
    <w:rsid w:val="005A35D5"/>
    <w:rsid w:val="006656DD"/>
    <w:rsid w:val="006A457A"/>
    <w:rsid w:val="006D4CB3"/>
    <w:rsid w:val="008A0785"/>
    <w:rsid w:val="009045B1"/>
    <w:rsid w:val="009A5124"/>
    <w:rsid w:val="009F342D"/>
    <w:rsid w:val="00A23B1F"/>
    <w:rsid w:val="00A40028"/>
    <w:rsid w:val="00A41FCA"/>
    <w:rsid w:val="00A77E10"/>
    <w:rsid w:val="00A93CFE"/>
    <w:rsid w:val="00B33221"/>
    <w:rsid w:val="00C36C30"/>
    <w:rsid w:val="00D118D8"/>
    <w:rsid w:val="00D14801"/>
    <w:rsid w:val="00E278F6"/>
    <w:rsid w:val="00E469E3"/>
    <w:rsid w:val="00F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1908"/>
  <w15:docId w15:val="{0D042916-FD13-40CF-AEC2-2BB0446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26</cp:revision>
  <cp:lastPrinted>2024-02-07T12:08:00Z</cp:lastPrinted>
  <dcterms:created xsi:type="dcterms:W3CDTF">2018-05-18T12:36:00Z</dcterms:created>
  <dcterms:modified xsi:type="dcterms:W3CDTF">2024-02-07T12:09:00Z</dcterms:modified>
</cp:coreProperties>
</file>